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0B3" w:rsidRPr="00BA31F7" w:rsidRDefault="005540B3" w:rsidP="005540B3">
      <w:pPr>
        <w:pStyle w:val="Cmsor2"/>
        <w:jc w:val="center"/>
        <w:rPr>
          <w:color w:val="753805"/>
        </w:rPr>
      </w:pPr>
      <w:r w:rsidRPr="00BA31F7">
        <w:rPr>
          <w:color w:val="753805"/>
        </w:rPr>
        <w:t>2. melléklet</w:t>
      </w:r>
    </w:p>
    <w:p w:rsidR="005540B3" w:rsidRPr="00BA31F7" w:rsidRDefault="005540B3" w:rsidP="005540B3">
      <w:pPr>
        <w:pStyle w:val="Cmsor2"/>
        <w:jc w:val="center"/>
        <w:rPr>
          <w:color w:val="753805"/>
          <w:sz w:val="22"/>
        </w:rPr>
      </w:pPr>
      <w:r w:rsidRPr="00BA31F7">
        <w:rPr>
          <w:color w:val="753805"/>
          <w:sz w:val="22"/>
        </w:rPr>
        <w:br/>
        <w:t>az elektronikus megfigyelőrendszer üzemeltetéséről és az ezzel kapcsolatos adatkezelésről szóló szabályzathoz</w:t>
      </w:r>
    </w:p>
    <w:p w:rsidR="005540B3" w:rsidRPr="00BA31F7" w:rsidRDefault="005540B3" w:rsidP="005540B3">
      <w:pPr>
        <w:pStyle w:val="Cmsor2"/>
        <w:jc w:val="center"/>
        <w:rPr>
          <w:color w:val="753805"/>
        </w:rPr>
      </w:pPr>
    </w:p>
    <w:p w:rsidR="005540B3" w:rsidRPr="004E0721" w:rsidRDefault="005540B3" w:rsidP="005540B3">
      <w:pPr>
        <w:pStyle w:val="Cmsor2"/>
        <w:jc w:val="center"/>
        <w:rPr>
          <w:sz w:val="32"/>
        </w:rPr>
      </w:pPr>
      <w:r w:rsidRPr="00BA31F7">
        <w:rPr>
          <w:color w:val="753805"/>
          <w:sz w:val="28"/>
        </w:rPr>
        <w:t>Érdekmérlegelési teszt</w:t>
      </w:r>
    </w:p>
    <w:p w:rsidR="005540B3" w:rsidRDefault="005540B3" w:rsidP="005540B3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BA31F7" w:rsidRPr="00895E6A" w:rsidTr="00980512">
        <w:tc>
          <w:tcPr>
            <w:tcW w:w="2943" w:type="dxa"/>
            <w:shd w:val="clear" w:color="auto" w:fill="F5DEB3"/>
          </w:tcPr>
          <w:p w:rsidR="00BA31F7" w:rsidRPr="00895E6A" w:rsidRDefault="00BA31F7" w:rsidP="00EC696E">
            <w:pPr>
              <w:rPr>
                <w:rFonts w:cstheme="minorHAnsi"/>
              </w:rPr>
            </w:pPr>
            <w:r w:rsidRPr="00895E6A">
              <w:rPr>
                <w:rFonts w:cstheme="minorHAnsi"/>
              </w:rPr>
              <w:t>Adatkezelő neve</w:t>
            </w:r>
            <w:r w:rsidR="00B426C2" w:rsidRPr="00895E6A">
              <w:rPr>
                <w:rFonts w:cstheme="minorHAnsi"/>
              </w:rPr>
              <w:t>:</w:t>
            </w:r>
          </w:p>
        </w:tc>
        <w:tc>
          <w:tcPr>
            <w:tcW w:w="6269" w:type="dxa"/>
            <w:shd w:val="clear" w:color="auto" w:fill="F5DEB3"/>
          </w:tcPr>
          <w:p w:rsidR="00BA31F7" w:rsidRPr="00895E6A" w:rsidRDefault="009D53A4" w:rsidP="00EC696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Szent Angéla Ferences Általános Iskola és Gimnázium</w:t>
            </w:r>
            <w:r w:rsidR="00827E5C">
              <w:rPr>
                <w:rFonts w:cstheme="minorHAnsi"/>
              </w:rPr>
              <w:t xml:space="preserve"> (a továbbiakban: Gimnázium)</w:t>
            </w:r>
          </w:p>
        </w:tc>
      </w:tr>
      <w:tr w:rsidR="00BA31F7" w:rsidRPr="00895E6A" w:rsidTr="00895E6A">
        <w:tc>
          <w:tcPr>
            <w:tcW w:w="2943" w:type="dxa"/>
          </w:tcPr>
          <w:p w:rsidR="00BA31F7" w:rsidRPr="00895E6A" w:rsidRDefault="00BA31F7" w:rsidP="00EC696E">
            <w:pPr>
              <w:rPr>
                <w:rFonts w:cstheme="minorHAnsi"/>
              </w:rPr>
            </w:pPr>
            <w:r w:rsidRPr="00895E6A">
              <w:rPr>
                <w:rFonts w:cstheme="minorHAnsi"/>
              </w:rPr>
              <w:t>Érdekmérlegelési teszt tárgya</w:t>
            </w:r>
            <w:r w:rsidR="00B426C2" w:rsidRPr="00895E6A">
              <w:rPr>
                <w:rFonts w:cstheme="minorHAnsi"/>
              </w:rPr>
              <w:t>:</w:t>
            </w:r>
          </w:p>
        </w:tc>
        <w:tc>
          <w:tcPr>
            <w:tcW w:w="6269" w:type="dxa"/>
          </w:tcPr>
          <w:p w:rsidR="00BA31F7" w:rsidRPr="00895E6A" w:rsidRDefault="00BA31F7" w:rsidP="008629CA">
            <w:pPr>
              <w:jc w:val="both"/>
              <w:rPr>
                <w:rFonts w:cstheme="minorHAnsi"/>
              </w:rPr>
            </w:pPr>
            <w:r w:rsidRPr="00895E6A">
              <w:rPr>
                <w:rFonts w:cstheme="minorHAnsi"/>
              </w:rPr>
              <w:t xml:space="preserve">A </w:t>
            </w:r>
            <w:r w:rsidR="008629CA">
              <w:rPr>
                <w:rFonts w:cstheme="minorHAnsi"/>
              </w:rPr>
              <w:t>Gimnázium</w:t>
            </w:r>
            <w:r w:rsidRPr="00895E6A">
              <w:rPr>
                <w:rFonts w:cstheme="minorHAnsi"/>
              </w:rPr>
              <w:t xml:space="preserve"> </w:t>
            </w:r>
            <w:r w:rsidR="00B426C2" w:rsidRPr="00895E6A">
              <w:rPr>
                <w:rFonts w:cstheme="minorHAnsi"/>
              </w:rPr>
              <w:t>területén</w:t>
            </w:r>
            <w:r w:rsidRPr="00895E6A">
              <w:rPr>
                <w:rFonts w:cstheme="minorHAnsi"/>
              </w:rPr>
              <w:t xml:space="preserve"> üzemeltet</w:t>
            </w:r>
            <w:r w:rsidR="00B426C2" w:rsidRPr="00895E6A">
              <w:rPr>
                <w:rFonts w:cstheme="minorHAnsi"/>
              </w:rPr>
              <w:t>ett elektronikus megfigyelőrend</w:t>
            </w:r>
            <w:r w:rsidRPr="00895E6A">
              <w:rPr>
                <w:rFonts w:cstheme="minorHAnsi"/>
              </w:rPr>
              <w:t xml:space="preserve">szerrel kapcsolatosan a </w:t>
            </w:r>
            <w:r w:rsidR="008629CA">
              <w:rPr>
                <w:rFonts w:cstheme="minorHAnsi"/>
              </w:rPr>
              <w:t>Gimnázium</w:t>
            </w:r>
            <w:r w:rsidRPr="00895E6A">
              <w:rPr>
                <w:rFonts w:cstheme="minorHAnsi"/>
              </w:rPr>
              <w:t xml:space="preserve"> és a</w:t>
            </w:r>
            <w:r w:rsidR="00B426C2" w:rsidRPr="00895E6A">
              <w:rPr>
                <w:rFonts w:cstheme="minorHAnsi"/>
              </w:rPr>
              <w:t xml:space="preserve">z érintettek </w:t>
            </w:r>
            <w:r w:rsidRPr="00895E6A">
              <w:rPr>
                <w:rFonts w:cstheme="minorHAnsi"/>
              </w:rPr>
              <w:t>érdekeinek mérlegelése</w:t>
            </w:r>
          </w:p>
        </w:tc>
      </w:tr>
      <w:tr w:rsidR="00BA31F7" w:rsidRPr="00895E6A" w:rsidTr="00980512">
        <w:tc>
          <w:tcPr>
            <w:tcW w:w="2943" w:type="dxa"/>
            <w:shd w:val="clear" w:color="auto" w:fill="F5DEB3"/>
          </w:tcPr>
          <w:p w:rsidR="00BA31F7" w:rsidRPr="00895E6A" w:rsidRDefault="00B426C2" w:rsidP="00EC696E">
            <w:pPr>
              <w:rPr>
                <w:rFonts w:cstheme="minorHAnsi"/>
              </w:rPr>
            </w:pPr>
            <w:r w:rsidRPr="00895E6A">
              <w:rPr>
                <w:rFonts w:cstheme="minorHAnsi"/>
              </w:rPr>
              <w:t>Adatkezelő jogos érdeke:</w:t>
            </w:r>
          </w:p>
        </w:tc>
        <w:tc>
          <w:tcPr>
            <w:tcW w:w="6269" w:type="dxa"/>
            <w:shd w:val="clear" w:color="auto" w:fill="F5DEB3"/>
          </w:tcPr>
          <w:p w:rsidR="00BA31F7" w:rsidRPr="00895E6A" w:rsidRDefault="00B426C2" w:rsidP="00EC696E">
            <w:pPr>
              <w:jc w:val="both"/>
              <w:rPr>
                <w:rFonts w:cstheme="minorHAnsi"/>
              </w:rPr>
            </w:pPr>
            <w:r w:rsidRPr="00895E6A">
              <w:rPr>
                <w:rFonts w:cstheme="minorHAnsi"/>
              </w:rPr>
              <w:t>Az emberi élet és testi épség, személyi szabadság védelme, illetve vagyonvédelmi cél.</w:t>
            </w:r>
          </w:p>
        </w:tc>
      </w:tr>
      <w:tr w:rsidR="00BA31F7" w:rsidRPr="00895E6A" w:rsidTr="00980512">
        <w:tc>
          <w:tcPr>
            <w:tcW w:w="2943" w:type="dxa"/>
            <w:shd w:val="clear" w:color="auto" w:fill="FFFFFF" w:themeFill="background1"/>
          </w:tcPr>
          <w:p w:rsidR="00BA31F7" w:rsidRPr="00895E6A" w:rsidRDefault="00B426C2" w:rsidP="00EC696E">
            <w:pPr>
              <w:rPr>
                <w:rFonts w:cstheme="minorHAnsi"/>
              </w:rPr>
            </w:pPr>
            <w:r w:rsidRPr="00895E6A">
              <w:rPr>
                <w:rFonts w:cstheme="minorHAnsi"/>
              </w:rPr>
              <w:t>Az érintett érdekeinek, jogainak, szabadságának beazonosítása, megnevezése:</w:t>
            </w:r>
          </w:p>
        </w:tc>
        <w:tc>
          <w:tcPr>
            <w:tcW w:w="6269" w:type="dxa"/>
            <w:shd w:val="clear" w:color="auto" w:fill="FFFFFF" w:themeFill="background1"/>
          </w:tcPr>
          <w:p w:rsidR="00BA31F7" w:rsidRPr="00895E6A" w:rsidRDefault="00B426C2" w:rsidP="009D53A4">
            <w:pPr>
              <w:jc w:val="both"/>
              <w:rPr>
                <w:rFonts w:cstheme="minorHAnsi"/>
              </w:rPr>
            </w:pPr>
            <w:r w:rsidRPr="00895E6A">
              <w:rPr>
                <w:rFonts w:cstheme="minorHAnsi"/>
              </w:rPr>
              <w:t>A felvételeken látható lehet az érintett képmása és cselekvése</w:t>
            </w:r>
            <w:r w:rsidR="009D53A4">
              <w:rPr>
                <w:rFonts w:cstheme="minorHAnsi"/>
              </w:rPr>
              <w:t>.</w:t>
            </w:r>
          </w:p>
        </w:tc>
      </w:tr>
      <w:tr w:rsidR="00BA31F7" w:rsidRPr="00895E6A" w:rsidTr="00980512">
        <w:tc>
          <w:tcPr>
            <w:tcW w:w="2943" w:type="dxa"/>
            <w:shd w:val="clear" w:color="auto" w:fill="F5DEB3"/>
          </w:tcPr>
          <w:p w:rsidR="00BA31F7" w:rsidRPr="00895E6A" w:rsidRDefault="00B426C2" w:rsidP="00EC696E">
            <w:pPr>
              <w:rPr>
                <w:rFonts w:cstheme="minorHAnsi"/>
              </w:rPr>
            </w:pPr>
            <w:r w:rsidRPr="00895E6A">
              <w:rPr>
                <w:rFonts w:cstheme="minorHAnsi"/>
              </w:rPr>
              <w:t>Az adatkezelés szükségessége:</w:t>
            </w:r>
          </w:p>
        </w:tc>
        <w:tc>
          <w:tcPr>
            <w:tcW w:w="6269" w:type="dxa"/>
            <w:shd w:val="clear" w:color="auto" w:fill="F5DEB3"/>
          </w:tcPr>
          <w:p w:rsidR="00BA31F7" w:rsidRPr="00895E6A" w:rsidRDefault="00B426C2" w:rsidP="00F43784">
            <w:pPr>
              <w:jc w:val="both"/>
              <w:rPr>
                <w:rFonts w:cstheme="minorHAnsi"/>
              </w:rPr>
            </w:pPr>
            <w:r w:rsidRPr="00895E6A">
              <w:rPr>
                <w:rFonts w:cstheme="minorHAnsi"/>
              </w:rPr>
              <w:t>Az adatkezelés a</w:t>
            </w:r>
            <w:r w:rsidR="009A17E4" w:rsidRPr="00895E6A">
              <w:rPr>
                <w:rFonts w:cstheme="minorHAnsi"/>
              </w:rPr>
              <w:t xml:space="preserve"> személy és vagyonvédelem, a </w:t>
            </w:r>
            <w:r w:rsidRPr="00895E6A">
              <w:rPr>
                <w:rFonts w:cstheme="minorHAnsi"/>
              </w:rPr>
              <w:t>jogsértések megelőzése, észlelése, az elkövető tettenérése, valamint a jogsértések bizonyítása, az esetlegesen előforduló balesetek körülményeinek vizsgálata érdekében szükséges.</w:t>
            </w:r>
          </w:p>
        </w:tc>
      </w:tr>
      <w:tr w:rsidR="00BA31F7" w:rsidRPr="00895E6A" w:rsidTr="00895E6A">
        <w:tc>
          <w:tcPr>
            <w:tcW w:w="2943" w:type="dxa"/>
          </w:tcPr>
          <w:p w:rsidR="00BA31F7" w:rsidRPr="00895E6A" w:rsidRDefault="00B426C2" w:rsidP="00EC696E">
            <w:pPr>
              <w:rPr>
                <w:rFonts w:cstheme="minorHAnsi"/>
              </w:rPr>
            </w:pPr>
            <w:r w:rsidRPr="00895E6A">
              <w:rPr>
                <w:rFonts w:cstheme="minorHAnsi"/>
              </w:rPr>
              <w:t>A felvételek tárolásának időtartama</w:t>
            </w:r>
            <w:r w:rsidR="00EC696E">
              <w:rPr>
                <w:rFonts w:cstheme="minorHAnsi"/>
              </w:rPr>
              <w:t>:</w:t>
            </w:r>
          </w:p>
        </w:tc>
        <w:tc>
          <w:tcPr>
            <w:tcW w:w="6269" w:type="dxa"/>
          </w:tcPr>
          <w:p w:rsidR="00BA31F7" w:rsidRPr="00FC7520" w:rsidRDefault="00B426C2" w:rsidP="009D53A4">
            <w:pPr>
              <w:jc w:val="both"/>
              <w:rPr>
                <w:rFonts w:cstheme="minorHAnsi"/>
              </w:rPr>
            </w:pPr>
            <w:r w:rsidRPr="00FC7520">
              <w:rPr>
                <w:rFonts w:cstheme="minorHAnsi"/>
              </w:rPr>
              <w:t xml:space="preserve">A felvételek tárolásának ideje a rögzítéstől számított </w:t>
            </w:r>
            <w:r w:rsidR="009D53A4">
              <w:rPr>
                <w:rFonts w:cstheme="minorHAnsi"/>
              </w:rPr>
              <w:t>21</w:t>
            </w:r>
            <w:r w:rsidR="00FC7520" w:rsidRPr="00FC7520">
              <w:rPr>
                <w:rFonts w:cstheme="minorHAnsi"/>
              </w:rPr>
              <w:t xml:space="preserve"> </w:t>
            </w:r>
            <w:r w:rsidR="00B47826" w:rsidRPr="00FC7520">
              <w:rPr>
                <w:rFonts w:cstheme="minorHAnsi"/>
              </w:rPr>
              <w:t>nap</w:t>
            </w:r>
            <w:r w:rsidRPr="00FC7520">
              <w:rPr>
                <w:rFonts w:cstheme="minorHAnsi"/>
              </w:rPr>
              <w:t>.</w:t>
            </w:r>
          </w:p>
        </w:tc>
      </w:tr>
      <w:tr w:rsidR="00BA31F7" w:rsidRPr="00895E6A" w:rsidTr="00980512">
        <w:tc>
          <w:tcPr>
            <w:tcW w:w="2943" w:type="dxa"/>
            <w:shd w:val="clear" w:color="auto" w:fill="F5DEB3"/>
          </w:tcPr>
          <w:p w:rsidR="00BA31F7" w:rsidRPr="00895E6A" w:rsidRDefault="00B426C2" w:rsidP="00EC696E">
            <w:pPr>
              <w:rPr>
                <w:rFonts w:cstheme="minorHAnsi"/>
              </w:rPr>
            </w:pPr>
            <w:r w:rsidRPr="00895E6A">
              <w:rPr>
                <w:rFonts w:cstheme="minorHAnsi"/>
              </w:rPr>
              <w:t>Az érintetti jogos érdek arányos korlátozása:</w:t>
            </w:r>
          </w:p>
        </w:tc>
        <w:tc>
          <w:tcPr>
            <w:tcW w:w="6269" w:type="dxa"/>
            <w:shd w:val="clear" w:color="auto" w:fill="F5DEB3"/>
          </w:tcPr>
          <w:p w:rsidR="00BA31F7" w:rsidRPr="00895E6A" w:rsidRDefault="00FF16A9" w:rsidP="00EC696E">
            <w:pPr>
              <w:jc w:val="both"/>
              <w:rPr>
                <w:rFonts w:cstheme="minorHAnsi"/>
              </w:rPr>
            </w:pPr>
            <w:r w:rsidRPr="00FF16A9">
              <w:rPr>
                <w:rFonts w:cstheme="minorHAnsi"/>
              </w:rPr>
              <w:t>A kamerás megfigyelés az eredményesség biztosítása mellett a lehető legkisebb korlátozással jár az érintettre, és csak olyan hátrányt okoz, ami arányban áll az elektronikus megfigyelés törvényes céljával.</w:t>
            </w:r>
            <w:r w:rsidR="009A17E4" w:rsidRPr="00895E6A">
              <w:rPr>
                <w:rFonts w:cstheme="minorHAnsi"/>
              </w:rPr>
              <w:t xml:space="preserve"> Az adatkezelés </w:t>
            </w:r>
            <w:r w:rsidR="009C692A" w:rsidRPr="00895E6A">
              <w:rPr>
                <w:rFonts w:cstheme="minorHAnsi"/>
              </w:rPr>
              <w:t xml:space="preserve">arányos, mert az érintett jogai </w:t>
            </w:r>
            <w:r w:rsidR="009A17E4" w:rsidRPr="00895E6A">
              <w:rPr>
                <w:rFonts w:cstheme="minorHAnsi"/>
              </w:rPr>
              <w:t>csak a cél (élet, testi épség védelme, vagyonvédelem) elérésével a</w:t>
            </w:r>
            <w:r w:rsidR="009C692A" w:rsidRPr="00895E6A">
              <w:rPr>
                <w:rFonts w:cstheme="minorHAnsi"/>
              </w:rPr>
              <w:t xml:space="preserve">rányosan kerülnek korlátozásra. </w:t>
            </w:r>
            <w:r w:rsidR="009A17E4" w:rsidRPr="00895E6A">
              <w:rPr>
                <w:rFonts w:cstheme="minorHAnsi"/>
              </w:rPr>
              <w:t>A kamerás megfigyelés nem jár az emberi méltóság megsértéséve</w:t>
            </w:r>
            <w:r w:rsidR="009C692A" w:rsidRPr="00895E6A">
              <w:rPr>
                <w:rFonts w:cstheme="minorHAnsi"/>
              </w:rPr>
              <w:t>l, rejtett kamerák nincsenek</w:t>
            </w:r>
            <w:r w:rsidR="00827E5C">
              <w:rPr>
                <w:rFonts w:cstheme="minorHAnsi"/>
              </w:rPr>
              <w:t>,</w:t>
            </w:r>
            <w:r w:rsidR="009C692A" w:rsidRPr="00895E6A">
              <w:rPr>
                <w:rFonts w:cstheme="minorHAnsi"/>
              </w:rPr>
              <w:t xml:space="preserve"> és nincsenek kamerák olyan </w:t>
            </w:r>
            <w:r w:rsidR="009A17E4" w:rsidRPr="00895E6A">
              <w:rPr>
                <w:rFonts w:cstheme="minorHAnsi"/>
              </w:rPr>
              <w:t>helyiségekben</w:t>
            </w:r>
            <w:r w:rsidR="009D53A4">
              <w:rPr>
                <w:rFonts w:cstheme="minorHAnsi"/>
              </w:rPr>
              <w:t xml:space="preserve"> (pl. öltöző, orvosi szoba)</w:t>
            </w:r>
            <w:r w:rsidR="009A17E4" w:rsidRPr="00895E6A">
              <w:rPr>
                <w:rFonts w:cstheme="minorHAnsi"/>
              </w:rPr>
              <w:t>, ahol ez az emberi méltóság</w:t>
            </w:r>
            <w:r w:rsidR="009C692A" w:rsidRPr="00895E6A">
              <w:rPr>
                <w:rFonts w:cstheme="minorHAnsi"/>
              </w:rPr>
              <w:t>ot sértené.</w:t>
            </w:r>
          </w:p>
        </w:tc>
      </w:tr>
      <w:tr w:rsidR="00BA31F7" w:rsidRPr="00895E6A" w:rsidTr="00895E6A">
        <w:tc>
          <w:tcPr>
            <w:tcW w:w="2943" w:type="dxa"/>
          </w:tcPr>
          <w:p w:rsidR="009C692A" w:rsidRPr="00895E6A" w:rsidRDefault="009C692A" w:rsidP="00EC696E">
            <w:pPr>
              <w:rPr>
                <w:rFonts w:cstheme="minorHAnsi"/>
              </w:rPr>
            </w:pPr>
            <w:r w:rsidRPr="00895E6A">
              <w:rPr>
                <w:rFonts w:cstheme="minorHAnsi"/>
              </w:rPr>
              <w:t>Adatvédelmi alapelvek megvalósulása:</w:t>
            </w:r>
          </w:p>
        </w:tc>
        <w:tc>
          <w:tcPr>
            <w:tcW w:w="6269" w:type="dxa"/>
          </w:tcPr>
          <w:p w:rsidR="009C692A" w:rsidRPr="00895E6A" w:rsidRDefault="009C692A" w:rsidP="00EC696E">
            <w:pPr>
              <w:jc w:val="both"/>
              <w:rPr>
                <w:rFonts w:cstheme="minorHAnsi"/>
              </w:rPr>
            </w:pPr>
          </w:p>
        </w:tc>
      </w:tr>
      <w:tr w:rsidR="009C692A" w:rsidRPr="00895E6A" w:rsidTr="00895E6A">
        <w:tc>
          <w:tcPr>
            <w:tcW w:w="2943" w:type="dxa"/>
          </w:tcPr>
          <w:p w:rsidR="009C692A" w:rsidRPr="00895E6A" w:rsidRDefault="009C692A" w:rsidP="00EC696E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</w:rPr>
            </w:pPr>
            <w:r w:rsidRPr="00895E6A">
              <w:rPr>
                <w:rFonts w:cstheme="minorHAnsi"/>
                <w:color w:val="000000"/>
                <w:shd w:val="clear" w:color="auto" w:fill="FFFFFF"/>
              </w:rPr>
              <w:t>jogszerűség, tisztességes eljárás és átláthatóság</w:t>
            </w:r>
            <w:r w:rsidR="00DF456A" w:rsidRPr="00895E6A">
              <w:rPr>
                <w:rFonts w:cstheme="minorHAnsi"/>
                <w:color w:val="000000"/>
                <w:shd w:val="clear" w:color="auto" w:fill="FFFFFF"/>
              </w:rPr>
              <w:t>:</w:t>
            </w:r>
          </w:p>
        </w:tc>
        <w:tc>
          <w:tcPr>
            <w:tcW w:w="6269" w:type="dxa"/>
          </w:tcPr>
          <w:p w:rsidR="009C692A" w:rsidRPr="00895E6A" w:rsidRDefault="00DF456A" w:rsidP="009D53A4">
            <w:pPr>
              <w:jc w:val="both"/>
              <w:rPr>
                <w:rFonts w:cstheme="minorHAnsi"/>
              </w:rPr>
            </w:pPr>
            <w:r w:rsidRPr="00895E6A">
              <w:rPr>
                <w:rFonts w:cstheme="minorHAnsi"/>
              </w:rPr>
              <w:t>A kamerák alkalmazása a következő törvények rendelkezéseinek figyelembevételével és betartásával történik: Európai Parlament és a Tanács (EU) 2016/679 általános adatvédelmi rendelete, 2011. évi CXII. törvény, 2005. évi CXXXIII. törvény, 2012. évi I. törvény. A belső kameraszabályzat alapján készített tájékozt</w:t>
            </w:r>
            <w:r w:rsidR="00774B3B" w:rsidRPr="00895E6A">
              <w:rPr>
                <w:rFonts w:cstheme="minorHAnsi"/>
              </w:rPr>
              <w:t>ató és mellékletei elérhető</w:t>
            </w:r>
            <w:r w:rsidR="00827E5C">
              <w:rPr>
                <w:rFonts w:cstheme="minorHAnsi"/>
              </w:rPr>
              <w:t>k</w:t>
            </w:r>
            <w:r w:rsidR="00774B3B" w:rsidRPr="00895E6A">
              <w:rPr>
                <w:rFonts w:cstheme="minorHAnsi"/>
              </w:rPr>
              <w:t xml:space="preserve"> az intézményben kihelyezve, valamint az intézmény weboldalán.</w:t>
            </w:r>
          </w:p>
        </w:tc>
      </w:tr>
      <w:tr w:rsidR="00DF456A" w:rsidRPr="00895E6A" w:rsidTr="00895E6A">
        <w:tc>
          <w:tcPr>
            <w:tcW w:w="2943" w:type="dxa"/>
          </w:tcPr>
          <w:p w:rsidR="00DF456A" w:rsidRPr="00895E6A" w:rsidRDefault="00895E6A" w:rsidP="00EC696E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895E6A">
              <w:rPr>
                <w:rFonts w:cstheme="minorHAnsi"/>
                <w:color w:val="000000"/>
                <w:shd w:val="clear" w:color="auto" w:fill="FFFFFF"/>
              </w:rPr>
              <w:t>célszerűség</w:t>
            </w:r>
            <w:r w:rsidR="00980512">
              <w:rPr>
                <w:rFonts w:cstheme="minorHAnsi"/>
                <w:color w:val="000000"/>
                <w:shd w:val="clear" w:color="auto" w:fill="FFFFFF"/>
              </w:rPr>
              <w:t>:</w:t>
            </w:r>
          </w:p>
        </w:tc>
        <w:tc>
          <w:tcPr>
            <w:tcW w:w="6269" w:type="dxa"/>
          </w:tcPr>
          <w:p w:rsidR="00DF456A" w:rsidRPr="00895E6A" w:rsidRDefault="00774B3B" w:rsidP="008629CA">
            <w:pPr>
              <w:jc w:val="both"/>
              <w:rPr>
                <w:rFonts w:cstheme="minorHAnsi"/>
              </w:rPr>
            </w:pPr>
            <w:r w:rsidRPr="00895E6A">
              <w:rPr>
                <w:rFonts w:cstheme="minorHAnsi"/>
              </w:rPr>
              <w:t>Kamerás megfigyelés csak az emberi élet és testi épség védelme, vagyonvédel</w:t>
            </w:r>
            <w:r w:rsidR="00827E5C">
              <w:rPr>
                <w:rFonts w:cstheme="minorHAnsi"/>
              </w:rPr>
              <w:t>em</w:t>
            </w:r>
            <w:r w:rsidR="009D53A4">
              <w:rPr>
                <w:rFonts w:cstheme="minorHAnsi"/>
              </w:rPr>
              <w:t>, bűnmegelőzés</w:t>
            </w:r>
            <w:r w:rsidRPr="00895E6A">
              <w:rPr>
                <w:rFonts w:cstheme="minorHAnsi"/>
              </w:rPr>
              <w:t xml:space="preserve"> cél</w:t>
            </w:r>
            <w:r w:rsidR="00827E5C">
              <w:rPr>
                <w:rFonts w:cstheme="minorHAnsi"/>
              </w:rPr>
              <w:t>já</w:t>
            </w:r>
            <w:r w:rsidRPr="00895E6A">
              <w:rPr>
                <w:rFonts w:cstheme="minorHAnsi"/>
              </w:rPr>
              <w:t>ból kerül</w:t>
            </w:r>
            <w:r w:rsidR="009D53A4">
              <w:rPr>
                <w:rFonts w:cstheme="minorHAnsi"/>
              </w:rPr>
              <w:t xml:space="preserve"> </w:t>
            </w:r>
            <w:r w:rsidRPr="00895E6A">
              <w:rPr>
                <w:rFonts w:cstheme="minorHAnsi"/>
              </w:rPr>
              <w:t>alkalmazásra, a felvételek gyűjtése is ezen meghatározott célból történik</w:t>
            </w:r>
            <w:r w:rsidR="00827E5C">
              <w:rPr>
                <w:rFonts w:cstheme="minorHAnsi"/>
              </w:rPr>
              <w:t>,</w:t>
            </w:r>
            <w:r w:rsidRPr="00895E6A">
              <w:rPr>
                <w:rFonts w:cstheme="minorHAnsi"/>
              </w:rPr>
              <w:t xml:space="preserve"> és nincsenek kezelve ezekkel a célokkal össze nem egyeztethető módon. A </w:t>
            </w:r>
            <w:r w:rsidR="008629CA">
              <w:rPr>
                <w:rFonts w:cstheme="minorHAnsi"/>
              </w:rPr>
              <w:t>Gimnázium</w:t>
            </w:r>
            <w:r w:rsidR="00DE388D" w:rsidRPr="00895E6A">
              <w:rPr>
                <w:rFonts w:cstheme="minorHAnsi"/>
              </w:rPr>
              <w:t xml:space="preserve"> az alkalmazottak megfigyelése, ellenőrzése, </w:t>
            </w:r>
            <w:r w:rsidR="00DE388D" w:rsidRPr="00895E6A">
              <w:rPr>
                <w:rFonts w:cstheme="minorHAnsi"/>
              </w:rPr>
              <w:lastRenderedPageBreak/>
              <w:t>munkaintenzitásuk figyelemmel kísérése céljából nem használja fel a felvételeket.</w:t>
            </w:r>
          </w:p>
        </w:tc>
      </w:tr>
      <w:tr w:rsidR="00DE388D" w:rsidRPr="00895E6A" w:rsidTr="00895E6A">
        <w:tc>
          <w:tcPr>
            <w:tcW w:w="2943" w:type="dxa"/>
          </w:tcPr>
          <w:p w:rsidR="00DE388D" w:rsidRPr="00895E6A" w:rsidRDefault="00DE388D" w:rsidP="00EC696E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895E6A">
              <w:rPr>
                <w:rFonts w:cstheme="minorHAnsi"/>
                <w:color w:val="000000"/>
                <w:shd w:val="clear" w:color="auto" w:fill="FFFFFF"/>
              </w:rPr>
              <w:lastRenderedPageBreak/>
              <w:t>adattakarékosság:</w:t>
            </w:r>
          </w:p>
        </w:tc>
        <w:tc>
          <w:tcPr>
            <w:tcW w:w="6269" w:type="dxa"/>
          </w:tcPr>
          <w:p w:rsidR="00DE388D" w:rsidRPr="00895E6A" w:rsidRDefault="00DE388D" w:rsidP="00EC696E">
            <w:pPr>
              <w:jc w:val="both"/>
              <w:rPr>
                <w:rFonts w:cstheme="minorHAnsi"/>
              </w:rPr>
            </w:pPr>
            <w:r w:rsidRPr="00895E6A">
              <w:rPr>
                <w:rFonts w:cstheme="minorHAnsi"/>
              </w:rPr>
              <w:t>A kamerás megfigyeléssel együtt járó adatkezelés a cél szempontjából megfelelő, lényeges, és csak a szükségesre (élet, testi épség és vagyonvédelem,</w:t>
            </w:r>
            <w:r w:rsidR="008D58E9">
              <w:rPr>
                <w:rFonts w:cstheme="minorHAnsi"/>
              </w:rPr>
              <w:t xml:space="preserve"> nincs hangfelvétel,</w:t>
            </w:r>
            <w:r w:rsidRPr="00895E6A">
              <w:rPr>
                <w:rFonts w:cstheme="minorHAnsi"/>
              </w:rPr>
              <w:t xml:space="preserve"> szükséges minimális felbontás) korlátozódik.</w:t>
            </w:r>
          </w:p>
        </w:tc>
      </w:tr>
      <w:tr w:rsidR="00DE388D" w:rsidRPr="00895E6A" w:rsidTr="00895E6A">
        <w:tc>
          <w:tcPr>
            <w:tcW w:w="2943" w:type="dxa"/>
          </w:tcPr>
          <w:p w:rsidR="00DE388D" w:rsidRPr="00FC7520" w:rsidRDefault="00DE388D" w:rsidP="00EC696E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hd w:val="clear" w:color="auto" w:fill="FFFFFF"/>
              </w:rPr>
            </w:pPr>
            <w:r w:rsidRPr="00FC7520">
              <w:rPr>
                <w:rFonts w:cstheme="minorHAnsi"/>
                <w:shd w:val="clear" w:color="auto" w:fill="FFFFFF"/>
              </w:rPr>
              <w:t>korlátozott tárolhatóság:</w:t>
            </w:r>
          </w:p>
        </w:tc>
        <w:tc>
          <w:tcPr>
            <w:tcW w:w="6269" w:type="dxa"/>
          </w:tcPr>
          <w:p w:rsidR="00DE388D" w:rsidRPr="00FC7520" w:rsidRDefault="00DE388D" w:rsidP="008A38AE">
            <w:pPr>
              <w:jc w:val="both"/>
              <w:rPr>
                <w:rFonts w:cstheme="minorHAnsi"/>
              </w:rPr>
            </w:pPr>
            <w:r w:rsidRPr="00FC7520">
              <w:rPr>
                <w:rFonts w:cstheme="minorHAnsi"/>
              </w:rPr>
              <w:t xml:space="preserve">A felvételek </w:t>
            </w:r>
            <w:r w:rsidR="00713D89" w:rsidRPr="00FC7520">
              <w:rPr>
                <w:rFonts w:cstheme="minorHAnsi"/>
              </w:rPr>
              <w:t xml:space="preserve">felhasználás hiányában automatikusan törlődnek </w:t>
            </w:r>
            <w:r w:rsidR="008A38AE">
              <w:rPr>
                <w:rFonts w:cstheme="minorHAnsi"/>
              </w:rPr>
              <w:t>21</w:t>
            </w:r>
            <w:r w:rsidR="00FC7520" w:rsidRPr="00FC7520">
              <w:rPr>
                <w:rFonts w:cstheme="minorHAnsi"/>
              </w:rPr>
              <w:t xml:space="preserve"> </w:t>
            </w:r>
            <w:r w:rsidR="00713D89" w:rsidRPr="00FC7520">
              <w:rPr>
                <w:rFonts w:cstheme="minorHAnsi"/>
              </w:rPr>
              <w:t>napon belül.</w:t>
            </w:r>
          </w:p>
        </w:tc>
      </w:tr>
      <w:tr w:rsidR="00713D89" w:rsidRPr="00895E6A" w:rsidTr="00895E6A">
        <w:tc>
          <w:tcPr>
            <w:tcW w:w="2943" w:type="dxa"/>
          </w:tcPr>
          <w:p w:rsidR="00713D89" w:rsidRPr="00895E6A" w:rsidRDefault="00713D89" w:rsidP="00EC696E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895E6A">
              <w:rPr>
                <w:rFonts w:cstheme="minorHAnsi"/>
                <w:color w:val="000000"/>
                <w:shd w:val="clear" w:color="auto" w:fill="FFFFFF"/>
              </w:rPr>
              <w:t>integritás és bizalmas jelleg:</w:t>
            </w:r>
          </w:p>
        </w:tc>
        <w:tc>
          <w:tcPr>
            <w:tcW w:w="6269" w:type="dxa"/>
          </w:tcPr>
          <w:p w:rsidR="00713D89" w:rsidRPr="00895E6A" w:rsidRDefault="00713D89" w:rsidP="00EC696E">
            <w:pPr>
              <w:jc w:val="both"/>
              <w:rPr>
                <w:rFonts w:cstheme="minorHAnsi"/>
              </w:rPr>
            </w:pPr>
            <w:r w:rsidRPr="00895E6A">
              <w:rPr>
                <w:rFonts w:cstheme="minorHAnsi"/>
              </w:rPr>
              <w:t>A kamerás megfigyelőrendszer által készített felvételekhez csak a szabályzatban meghatározott személyek férhetnek hozzá felhasználónév és jelszó megadása után. A portán elhelyezett, valós idejű megfigyelést lehetővé tévő monitorok úgy kerültek elhelyezésre, hogy azokra illetéktelen személy nem láthat rá. A porta ajtaja kulccsal nyitható.</w:t>
            </w:r>
          </w:p>
        </w:tc>
      </w:tr>
      <w:tr w:rsidR="00713D89" w:rsidRPr="00895E6A" w:rsidTr="00980512">
        <w:tc>
          <w:tcPr>
            <w:tcW w:w="2943" w:type="dxa"/>
            <w:shd w:val="clear" w:color="auto" w:fill="F5DEB3"/>
          </w:tcPr>
          <w:p w:rsidR="00713D89" w:rsidRPr="00980512" w:rsidRDefault="00980512" w:rsidP="00EC696E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895E6A">
              <w:rPr>
                <w:rFonts w:cstheme="minorHAnsi"/>
              </w:rPr>
              <w:t>A</w:t>
            </w:r>
            <w:r>
              <w:rPr>
                <w:rFonts w:cstheme="minorHAnsi"/>
              </w:rPr>
              <w:t>datbiztonsági intézkedések</w:t>
            </w:r>
            <w:r w:rsidR="00EC696E">
              <w:rPr>
                <w:rFonts w:cstheme="minorHAnsi"/>
              </w:rPr>
              <w:t>:</w:t>
            </w:r>
          </w:p>
        </w:tc>
        <w:tc>
          <w:tcPr>
            <w:tcW w:w="6269" w:type="dxa"/>
            <w:shd w:val="clear" w:color="auto" w:fill="F5DEB3"/>
          </w:tcPr>
          <w:p w:rsidR="00713D89" w:rsidRPr="00895E6A" w:rsidRDefault="00713D89" w:rsidP="008629CA">
            <w:pPr>
              <w:jc w:val="both"/>
              <w:rPr>
                <w:rFonts w:cstheme="minorHAnsi"/>
              </w:rPr>
            </w:pPr>
            <w:r w:rsidRPr="00895E6A">
              <w:rPr>
                <w:rFonts w:cstheme="minorHAnsi"/>
              </w:rPr>
              <w:t xml:space="preserve">A </w:t>
            </w:r>
            <w:r w:rsidR="008629CA">
              <w:rPr>
                <w:rFonts w:cstheme="minorHAnsi"/>
              </w:rPr>
              <w:t>Gimnázium</w:t>
            </w:r>
            <w:r w:rsidRPr="00895E6A">
              <w:rPr>
                <w:rFonts w:cstheme="minorHAnsi"/>
              </w:rPr>
              <w:t xml:space="preserve"> biztosítja az elektronikus megfigyelőrendszer folyamatos bizalmi jellegét, felügyeletét, rendelkezésre állását, ellenálló képességé</w:t>
            </w:r>
            <w:r w:rsidR="00860924" w:rsidRPr="00895E6A">
              <w:rPr>
                <w:rFonts w:cstheme="minorHAnsi"/>
              </w:rPr>
              <w:t>t</w:t>
            </w:r>
            <w:r w:rsidRPr="00895E6A">
              <w:rPr>
                <w:rFonts w:cstheme="minorHAnsi"/>
              </w:rPr>
              <w:t>. A felvételek a gyűjtésük céljától eltérő célból nem kerülnek adatkezel</w:t>
            </w:r>
            <w:r w:rsidR="00860924" w:rsidRPr="00895E6A">
              <w:rPr>
                <w:rFonts w:cstheme="minorHAnsi"/>
              </w:rPr>
              <w:t>ésre, a hozzáférésre jogosultak köre pontosan meghatározott, a hozzáférés felhasználónévvel és jelszóval védett.</w:t>
            </w:r>
          </w:p>
        </w:tc>
      </w:tr>
      <w:tr w:rsidR="00860924" w:rsidRPr="00895E6A" w:rsidTr="00895E6A">
        <w:tc>
          <w:tcPr>
            <w:tcW w:w="2943" w:type="dxa"/>
          </w:tcPr>
          <w:p w:rsidR="00860924" w:rsidRPr="00895E6A" w:rsidRDefault="00860924" w:rsidP="00EC696E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895E6A">
              <w:rPr>
                <w:rFonts w:cstheme="minorHAnsi"/>
                <w:color w:val="000000"/>
                <w:shd w:val="clear" w:color="auto" w:fill="FFFFFF"/>
              </w:rPr>
              <w:t>Érintetti jogok biztosítása:</w:t>
            </w:r>
          </w:p>
        </w:tc>
        <w:tc>
          <w:tcPr>
            <w:tcW w:w="6269" w:type="dxa"/>
          </w:tcPr>
          <w:p w:rsidR="00860924" w:rsidRPr="00895E6A" w:rsidRDefault="00860924" w:rsidP="00EC696E">
            <w:pPr>
              <w:jc w:val="both"/>
              <w:rPr>
                <w:rFonts w:cstheme="minorHAnsi"/>
              </w:rPr>
            </w:pPr>
            <w:r w:rsidRPr="00895E6A">
              <w:rPr>
                <w:rFonts w:cstheme="minorHAnsi"/>
              </w:rPr>
              <w:t>A tájékoztató tartalmazza az érintetti jogokat és azok gyakorlásának módját, valamint a jogérvényesítés eszközeit.</w:t>
            </w:r>
          </w:p>
        </w:tc>
      </w:tr>
      <w:tr w:rsidR="00860924" w:rsidRPr="00895E6A" w:rsidTr="00980512">
        <w:tc>
          <w:tcPr>
            <w:tcW w:w="2943" w:type="dxa"/>
            <w:shd w:val="clear" w:color="auto" w:fill="F5DEB3"/>
          </w:tcPr>
          <w:p w:rsidR="00860924" w:rsidRPr="00895E6A" w:rsidRDefault="00980512" w:rsidP="00EC696E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</w:rPr>
              <w:t>Megfelelő tájékoztatás követelménye</w:t>
            </w:r>
            <w:r w:rsidR="00EC696E">
              <w:rPr>
                <w:rFonts w:cstheme="minorHAnsi"/>
              </w:rPr>
              <w:t>:</w:t>
            </w:r>
          </w:p>
        </w:tc>
        <w:tc>
          <w:tcPr>
            <w:tcW w:w="6269" w:type="dxa"/>
            <w:shd w:val="clear" w:color="auto" w:fill="F5DEB3"/>
          </w:tcPr>
          <w:p w:rsidR="00860924" w:rsidRPr="00895E6A" w:rsidRDefault="00860924" w:rsidP="008629CA">
            <w:pPr>
              <w:jc w:val="both"/>
              <w:rPr>
                <w:rFonts w:cstheme="minorHAnsi"/>
              </w:rPr>
            </w:pPr>
            <w:r w:rsidRPr="00895E6A">
              <w:rPr>
                <w:rFonts w:cstheme="minorHAnsi"/>
              </w:rPr>
              <w:t xml:space="preserve">A </w:t>
            </w:r>
            <w:r w:rsidR="008629CA">
              <w:rPr>
                <w:rFonts w:cstheme="minorHAnsi"/>
              </w:rPr>
              <w:t>Gimnázium</w:t>
            </w:r>
            <w:r w:rsidRPr="00895E6A">
              <w:rPr>
                <w:rFonts w:cstheme="minorHAnsi"/>
              </w:rPr>
              <w:t xml:space="preserve"> a honlapján és a portán megtalálható adatkezelési tájékoztató útján teszi megismerhetővé adatkezelésének az érintett számára lényeges szabályait. A </w:t>
            </w:r>
            <w:r w:rsidR="008629CA">
              <w:rPr>
                <w:rFonts w:cstheme="minorHAnsi"/>
              </w:rPr>
              <w:t>Gimnázium</w:t>
            </w:r>
            <w:r w:rsidRPr="00895E6A">
              <w:rPr>
                <w:rFonts w:cstheme="minorHAnsi"/>
              </w:rPr>
              <w:t xml:space="preserve"> az épületek bejáratánál, illetve a kamerák legfeljebb 2 méteres körzetében piktogrammal jelzi az elektronikus megfigyelőrendszer működésének tényét.</w:t>
            </w:r>
          </w:p>
        </w:tc>
      </w:tr>
    </w:tbl>
    <w:p w:rsidR="00BA31F7" w:rsidRDefault="00BA31F7" w:rsidP="005540B3"/>
    <w:p w:rsidR="00810055" w:rsidRPr="00810055" w:rsidRDefault="00B318FF" w:rsidP="00EC696E">
      <w:pPr>
        <w:pStyle w:val="Cmsor2"/>
        <w:jc w:val="both"/>
        <w:rPr>
          <w:color w:val="753805"/>
        </w:rPr>
      </w:pPr>
      <w:r w:rsidRPr="00B318FF">
        <w:rPr>
          <w:color w:val="753805"/>
        </w:rPr>
        <w:t>Érdekmérlegelési teszt kamerákra lebontva</w:t>
      </w:r>
    </w:p>
    <w:p w:rsidR="00CB2DF0" w:rsidRPr="00CB2DF0" w:rsidRDefault="00CB2DF0" w:rsidP="00EC696E">
      <w:pPr>
        <w:pStyle w:val="Listaszerbekezds"/>
        <w:numPr>
          <w:ilvl w:val="0"/>
          <w:numId w:val="2"/>
        </w:numPr>
        <w:jc w:val="both"/>
        <w:rPr>
          <w:b/>
          <w:color w:val="753805"/>
        </w:rPr>
      </w:pPr>
      <w:r w:rsidRPr="00CB2DF0">
        <w:rPr>
          <w:b/>
          <w:color w:val="753805"/>
        </w:rPr>
        <w:t>1</w:t>
      </w:r>
      <w:r w:rsidR="00865CE4">
        <w:rPr>
          <w:b/>
          <w:color w:val="753805"/>
        </w:rPr>
        <w:t>-7, 9., 12-16., 18., 20., 22-23</w:t>
      </w:r>
      <w:r w:rsidRPr="00CB2DF0">
        <w:rPr>
          <w:b/>
          <w:color w:val="753805"/>
        </w:rPr>
        <w:t>. kamerák</w:t>
      </w:r>
      <w:r w:rsidR="00865CE4">
        <w:rPr>
          <w:b/>
          <w:color w:val="753805"/>
        </w:rPr>
        <w:t xml:space="preserve"> </w:t>
      </w:r>
    </w:p>
    <w:p w:rsidR="00CB2DF0" w:rsidRPr="00EC696E" w:rsidRDefault="00CB2DF0" w:rsidP="00EC696E">
      <w:pPr>
        <w:pStyle w:val="Listaszerbekezds"/>
        <w:numPr>
          <w:ilvl w:val="1"/>
          <w:numId w:val="2"/>
        </w:numPr>
        <w:jc w:val="both"/>
        <w:rPr>
          <w:color w:val="753805"/>
        </w:rPr>
      </w:pPr>
      <w:r w:rsidRPr="00EC696E">
        <w:rPr>
          <w:b/>
          <w:i/>
          <w:color w:val="753805"/>
        </w:rPr>
        <w:t>Cél:</w:t>
      </w:r>
      <w:r w:rsidRPr="00EC696E">
        <w:rPr>
          <w:color w:val="753805"/>
        </w:rPr>
        <w:t xml:space="preserve"> </w:t>
      </w:r>
      <w:r w:rsidR="00865CE4">
        <w:t>Élet, testi épség és személyi szabadság vé</w:t>
      </w:r>
      <w:r w:rsidR="007A7504">
        <w:t>d</w:t>
      </w:r>
      <w:r w:rsidR="00865CE4">
        <w:t>elme, v</w:t>
      </w:r>
      <w:r w:rsidR="005B41AA" w:rsidRPr="00370A53">
        <w:t>agyonvédelem,</w:t>
      </w:r>
      <w:r w:rsidR="00865CE4">
        <w:t xml:space="preserve"> oktatás rendjének fenntartása,</w:t>
      </w:r>
      <w:r w:rsidR="005B41AA" w:rsidRPr="00370A53">
        <w:t xml:space="preserve"> a</w:t>
      </w:r>
      <w:r w:rsidRPr="00370A53">
        <w:t xml:space="preserve"> jogsértések megelőzése, észlelése, az elkövető tettenérése, valamint a jogsértések bizonyítása, az esetlegesen előforduló balesetek körülményeinek vizsgálata.</w:t>
      </w:r>
    </w:p>
    <w:p w:rsidR="00CB2DF0" w:rsidRPr="00827E5C" w:rsidRDefault="00CB2DF0" w:rsidP="00EC696E">
      <w:pPr>
        <w:pStyle w:val="Listaszerbekezds"/>
        <w:numPr>
          <w:ilvl w:val="1"/>
          <w:numId w:val="2"/>
        </w:numPr>
        <w:jc w:val="both"/>
      </w:pPr>
      <w:r w:rsidRPr="00EC696E">
        <w:rPr>
          <w:b/>
          <w:i/>
          <w:color w:val="753805"/>
        </w:rPr>
        <w:t>Szükségesség:</w:t>
      </w:r>
      <w:r w:rsidRPr="00EC696E">
        <w:rPr>
          <w:color w:val="753805"/>
        </w:rPr>
        <w:t xml:space="preserve"> </w:t>
      </w:r>
      <w:r w:rsidR="008A38AE" w:rsidRPr="008A38AE">
        <w:t>A</w:t>
      </w:r>
      <w:r w:rsidR="007A7504" w:rsidRPr="008A38AE">
        <w:t xml:space="preserve">z iskola rendjének fenntartása, a diákok, tanárok és az iskola alkalmazottainak személyi szabadságának biztosítása, </w:t>
      </w:r>
      <w:r w:rsidRPr="008A38AE">
        <w:t>az épület</w:t>
      </w:r>
      <w:r w:rsidR="007A7504" w:rsidRPr="008A38AE">
        <w:t xml:space="preserve"> és berendezései</w:t>
      </w:r>
      <w:r w:rsidRPr="008A38AE">
        <w:t xml:space="preserve"> állag</w:t>
      </w:r>
      <w:r w:rsidR="00810055" w:rsidRPr="008A38AE">
        <w:t>ának védelme érdekében,</w:t>
      </w:r>
      <w:r w:rsidRPr="008A38AE">
        <w:t xml:space="preserve"> az illetéktelen belépés megakadályozása</w:t>
      </w:r>
      <w:r w:rsidR="00810055" w:rsidRPr="008A38AE">
        <w:t xml:space="preserve"> és a vagyonvédelem</w:t>
      </w:r>
      <w:r w:rsidRPr="008A38AE">
        <w:t xml:space="preserve"> miatt szükséges a kamerázás.</w:t>
      </w:r>
      <w:r w:rsidR="007A7504" w:rsidRPr="008A38AE">
        <w:t xml:space="preserve"> </w:t>
      </w:r>
      <w:r w:rsidR="008A38AE" w:rsidRPr="008A38AE">
        <w:t>A</w:t>
      </w:r>
      <w:r w:rsidR="007A7504" w:rsidRPr="008A38AE">
        <w:t>z esetleges balesetek, fegyelmi vétségek kiv</w:t>
      </w:r>
      <w:r w:rsidR="008A38AE" w:rsidRPr="008A38AE">
        <w:t>izsgálására</w:t>
      </w:r>
      <w:r w:rsidR="007A7504" w:rsidRPr="008A38AE">
        <w:t xml:space="preserve">, </w:t>
      </w:r>
      <w:r w:rsidR="008A38AE">
        <w:t>jogsértések</w:t>
      </w:r>
      <w:r w:rsidR="008A38AE" w:rsidRPr="008A38AE">
        <w:t xml:space="preserve"> megelőzésére</w:t>
      </w:r>
      <w:r w:rsidR="008A38AE">
        <w:t>, észlelésére</w:t>
      </w:r>
      <w:r w:rsidR="008A38AE" w:rsidRPr="008A38AE">
        <w:t xml:space="preserve">, illetve utólagos felderítésére az elektronikus megfigyelőrendszer az egyik legalkalmasabb </w:t>
      </w:r>
      <w:r w:rsidR="008A38AE" w:rsidRPr="00827E5C">
        <w:t>eszköz.</w:t>
      </w:r>
    </w:p>
    <w:p w:rsidR="00CB2DF0" w:rsidRPr="00EC696E" w:rsidRDefault="00CB2DF0" w:rsidP="00EC696E">
      <w:pPr>
        <w:pStyle w:val="Listaszerbekezds"/>
        <w:numPr>
          <w:ilvl w:val="1"/>
          <w:numId w:val="2"/>
        </w:numPr>
        <w:jc w:val="both"/>
        <w:rPr>
          <w:color w:val="753805"/>
        </w:rPr>
      </w:pPr>
      <w:r w:rsidRPr="00EC696E">
        <w:rPr>
          <w:b/>
          <w:i/>
          <w:color w:val="753805"/>
        </w:rPr>
        <w:t>Jogos érdek:</w:t>
      </w:r>
      <w:r w:rsidR="00810055" w:rsidRPr="00EC696E">
        <w:rPr>
          <w:color w:val="753805"/>
        </w:rPr>
        <w:t xml:space="preserve"> </w:t>
      </w:r>
      <w:r w:rsidR="00865CE4">
        <w:t>Személyvédelem, v</w:t>
      </w:r>
      <w:r w:rsidR="00810055" w:rsidRPr="00370A53">
        <w:t>agyonvédelem,</w:t>
      </w:r>
      <w:r w:rsidR="00F54ACA">
        <w:t xml:space="preserve"> intézmény rendjének fenntartása</w:t>
      </w:r>
      <w:r w:rsidR="00827E5C">
        <w:t>,</w:t>
      </w:r>
      <w:r w:rsidR="00810055" w:rsidRPr="00370A53">
        <w:t xml:space="preserve"> bűnmegelőzés</w:t>
      </w:r>
      <w:r w:rsidR="005B41AA" w:rsidRPr="00370A53">
        <w:t>.</w:t>
      </w:r>
    </w:p>
    <w:p w:rsidR="00CB2DF0" w:rsidRPr="00EC696E" w:rsidRDefault="00CB2DF0" w:rsidP="00EC696E">
      <w:pPr>
        <w:pStyle w:val="Listaszerbekezds"/>
        <w:numPr>
          <w:ilvl w:val="1"/>
          <w:numId w:val="2"/>
        </w:numPr>
        <w:jc w:val="both"/>
        <w:rPr>
          <w:color w:val="753805"/>
        </w:rPr>
      </w:pPr>
      <w:r w:rsidRPr="00EC696E">
        <w:rPr>
          <w:b/>
          <w:i/>
          <w:color w:val="753805"/>
        </w:rPr>
        <w:t>Érintett jogai:</w:t>
      </w:r>
      <w:r w:rsidR="00810055" w:rsidRPr="00EC696E">
        <w:rPr>
          <w:color w:val="753805"/>
        </w:rPr>
        <w:t xml:space="preserve"> </w:t>
      </w:r>
      <w:r w:rsidR="00810055" w:rsidRPr="00370A53">
        <w:t>A felvételek készítése és tárolása, valamint megtekintése és egyéb módon felhasználása során az érintettek képmáshoz fűződő joga sérülhet</w:t>
      </w:r>
      <w:r w:rsidR="005B41AA" w:rsidRPr="00370A53">
        <w:t>.</w:t>
      </w:r>
    </w:p>
    <w:p w:rsidR="00CB2DF0" w:rsidRPr="00EC696E" w:rsidRDefault="00452885" w:rsidP="00EC696E">
      <w:pPr>
        <w:pStyle w:val="Listaszerbekezds"/>
        <w:numPr>
          <w:ilvl w:val="1"/>
          <w:numId w:val="2"/>
        </w:numPr>
        <w:jc w:val="both"/>
        <w:rPr>
          <w:color w:val="753805"/>
        </w:rPr>
      </w:pPr>
      <w:r w:rsidRPr="00EC696E">
        <w:rPr>
          <w:b/>
          <w:i/>
          <w:color w:val="753805"/>
        </w:rPr>
        <w:t>Megállapítás</w:t>
      </w:r>
      <w:r w:rsidR="00CB2DF0" w:rsidRPr="00EC696E">
        <w:rPr>
          <w:b/>
          <w:i/>
          <w:color w:val="753805"/>
        </w:rPr>
        <w:t>:</w:t>
      </w:r>
      <w:r w:rsidR="00810055" w:rsidRPr="00EC696E">
        <w:rPr>
          <w:color w:val="753805"/>
        </w:rPr>
        <w:t xml:space="preserve"> </w:t>
      </w:r>
      <w:r w:rsidR="00810055" w:rsidRPr="00370A53">
        <w:t xml:space="preserve">Az eredményesség biztosítása mellett </w:t>
      </w:r>
      <w:r w:rsidR="00827E5C">
        <w:t xml:space="preserve">az elektronikus megfigyelőrendszer </w:t>
      </w:r>
      <w:r w:rsidR="00810055" w:rsidRPr="00370A53">
        <w:t xml:space="preserve">a kamerafelvétellel érintettre a lehető legkisebb korlátozással </w:t>
      </w:r>
      <w:r w:rsidR="00810055" w:rsidRPr="00370A53">
        <w:lastRenderedPageBreak/>
        <w:t>jár. Az adatkezelés arányos, mert az érintett jogai csak a cél elérésével arányosan kerülnek korlátozásra.</w:t>
      </w:r>
    </w:p>
    <w:p w:rsidR="00CB2DF0" w:rsidRPr="00EC696E" w:rsidRDefault="00865CE4" w:rsidP="00EC696E">
      <w:pPr>
        <w:pStyle w:val="Listaszerbekezds"/>
        <w:numPr>
          <w:ilvl w:val="0"/>
          <w:numId w:val="2"/>
        </w:numPr>
        <w:jc w:val="both"/>
        <w:rPr>
          <w:b/>
          <w:color w:val="753805"/>
        </w:rPr>
      </w:pPr>
      <w:r>
        <w:rPr>
          <w:b/>
          <w:color w:val="753805"/>
        </w:rPr>
        <w:t>8</w:t>
      </w:r>
      <w:r w:rsidR="00CB2DF0" w:rsidRPr="00EC696E">
        <w:rPr>
          <w:b/>
          <w:color w:val="753805"/>
        </w:rPr>
        <w:t>.</w:t>
      </w:r>
      <w:r w:rsidR="00585E5E">
        <w:rPr>
          <w:b/>
          <w:color w:val="753805"/>
        </w:rPr>
        <w:t>, K1-K3. és K8.</w:t>
      </w:r>
      <w:r w:rsidR="00CB2DF0" w:rsidRPr="00EC696E">
        <w:rPr>
          <w:b/>
          <w:color w:val="753805"/>
        </w:rPr>
        <w:t xml:space="preserve"> kamer</w:t>
      </w:r>
      <w:r w:rsidR="00585E5E">
        <w:rPr>
          <w:b/>
          <w:color w:val="753805"/>
        </w:rPr>
        <w:t>ák</w:t>
      </w:r>
    </w:p>
    <w:p w:rsidR="005B41AA" w:rsidRPr="00EC696E" w:rsidRDefault="00CB2DF0" w:rsidP="00EC696E">
      <w:pPr>
        <w:pStyle w:val="Listaszerbekezds"/>
        <w:numPr>
          <w:ilvl w:val="1"/>
          <w:numId w:val="2"/>
        </w:numPr>
        <w:jc w:val="both"/>
        <w:rPr>
          <w:color w:val="753805"/>
        </w:rPr>
      </w:pPr>
      <w:r w:rsidRPr="00EC696E">
        <w:rPr>
          <w:b/>
          <w:i/>
          <w:color w:val="753805"/>
        </w:rPr>
        <w:t>Cél:</w:t>
      </w:r>
      <w:r w:rsidR="00810055" w:rsidRPr="00EC696E">
        <w:rPr>
          <w:color w:val="753805"/>
        </w:rPr>
        <w:t xml:space="preserve"> </w:t>
      </w:r>
      <w:r w:rsidR="005B41AA" w:rsidRPr="00370A53">
        <w:t>Vagyonvédelem, a jogsértések megelőzése, észlelése, az elkövető tettenérése, valamint a jogsértések bizonyítása, az esetlegesen előforduló balesetek körülményeinek vizsgálata.</w:t>
      </w:r>
    </w:p>
    <w:p w:rsidR="00CB2DF0" w:rsidRPr="00EC696E" w:rsidRDefault="00CB2DF0" w:rsidP="00EC696E">
      <w:pPr>
        <w:pStyle w:val="Listaszerbekezds"/>
        <w:numPr>
          <w:ilvl w:val="1"/>
          <w:numId w:val="2"/>
        </w:numPr>
        <w:jc w:val="both"/>
        <w:rPr>
          <w:color w:val="753805"/>
        </w:rPr>
      </w:pPr>
      <w:r w:rsidRPr="00F54ACA">
        <w:rPr>
          <w:b/>
          <w:i/>
          <w:color w:val="753805"/>
        </w:rPr>
        <w:t>Szükségesség:</w:t>
      </w:r>
      <w:r w:rsidR="00810055" w:rsidRPr="00EC696E">
        <w:rPr>
          <w:color w:val="753805"/>
        </w:rPr>
        <w:t xml:space="preserve"> </w:t>
      </w:r>
      <w:r w:rsidR="00F54ACA">
        <w:t>A kamerázásra az iskola területére történő illetéktelen be- és kilépés ellenőrzése, megelőzése miatt, tágabb értelemben az iskola, a tanítás rendjének biztosítása, a diákok védelme érdekében van szükség.</w:t>
      </w:r>
    </w:p>
    <w:p w:rsidR="00CB2DF0" w:rsidRPr="00EC696E" w:rsidRDefault="00CB2DF0" w:rsidP="00EC696E">
      <w:pPr>
        <w:pStyle w:val="Listaszerbekezds"/>
        <w:numPr>
          <w:ilvl w:val="1"/>
          <w:numId w:val="2"/>
        </w:numPr>
        <w:jc w:val="both"/>
        <w:rPr>
          <w:color w:val="753805"/>
        </w:rPr>
      </w:pPr>
      <w:r w:rsidRPr="00EC696E">
        <w:rPr>
          <w:b/>
          <w:i/>
          <w:color w:val="753805"/>
        </w:rPr>
        <w:t>Jogos érdek:</w:t>
      </w:r>
      <w:r w:rsidR="00810055" w:rsidRPr="00EC696E">
        <w:rPr>
          <w:color w:val="753805"/>
        </w:rPr>
        <w:t xml:space="preserve"> </w:t>
      </w:r>
      <w:r w:rsidR="00810055" w:rsidRPr="00370A53">
        <w:t>Vagyonvédelem, bűnmegelőzés</w:t>
      </w:r>
      <w:r w:rsidR="005B41AA" w:rsidRPr="00370A53">
        <w:t>.</w:t>
      </w:r>
    </w:p>
    <w:p w:rsidR="00810055" w:rsidRPr="00EC696E" w:rsidRDefault="00810055" w:rsidP="00EC696E">
      <w:pPr>
        <w:pStyle w:val="Listaszerbekezds"/>
        <w:numPr>
          <w:ilvl w:val="1"/>
          <w:numId w:val="2"/>
        </w:numPr>
        <w:jc w:val="both"/>
        <w:rPr>
          <w:color w:val="753805"/>
        </w:rPr>
      </w:pPr>
      <w:r w:rsidRPr="00EC696E">
        <w:rPr>
          <w:b/>
          <w:i/>
          <w:color w:val="753805"/>
        </w:rPr>
        <w:t>Érintett jogai:</w:t>
      </w:r>
      <w:r w:rsidRPr="00EC696E">
        <w:rPr>
          <w:color w:val="753805"/>
        </w:rPr>
        <w:t xml:space="preserve"> </w:t>
      </w:r>
      <w:r w:rsidRPr="00370A53">
        <w:t>A felvételek készítése és tárolása, valamint megtekintése és egyéb módon felhasználása során az érintettek képmáshoz fűződő joga sérülhet</w:t>
      </w:r>
      <w:r w:rsidR="005B41AA" w:rsidRPr="00370A53">
        <w:t>.</w:t>
      </w:r>
    </w:p>
    <w:p w:rsidR="00810055" w:rsidRPr="00EC696E" w:rsidRDefault="00452885" w:rsidP="00EC696E">
      <w:pPr>
        <w:pStyle w:val="Listaszerbekezds"/>
        <w:numPr>
          <w:ilvl w:val="1"/>
          <w:numId w:val="2"/>
        </w:numPr>
        <w:jc w:val="both"/>
        <w:rPr>
          <w:color w:val="753805"/>
        </w:rPr>
      </w:pPr>
      <w:r w:rsidRPr="00EC696E">
        <w:rPr>
          <w:b/>
          <w:i/>
          <w:color w:val="753805"/>
        </w:rPr>
        <w:t>Megállapítás</w:t>
      </w:r>
      <w:r w:rsidR="00810055" w:rsidRPr="00EC696E">
        <w:rPr>
          <w:b/>
          <w:i/>
          <w:color w:val="753805"/>
        </w:rPr>
        <w:t>:</w:t>
      </w:r>
      <w:r w:rsidR="00810055" w:rsidRPr="00EC696E">
        <w:rPr>
          <w:color w:val="753805"/>
        </w:rPr>
        <w:t xml:space="preserve"> </w:t>
      </w:r>
      <w:r w:rsidR="00810055" w:rsidRPr="00370A53">
        <w:t>Az eredményesség biztosítása mellett a</w:t>
      </w:r>
      <w:r w:rsidR="00827E5C">
        <w:t>z elektronikus megfigyelőrendszer</w:t>
      </w:r>
      <w:r w:rsidR="00810055" w:rsidRPr="00370A53">
        <w:t xml:space="preserve"> </w:t>
      </w:r>
      <w:r w:rsidR="00827E5C">
        <w:t xml:space="preserve">a </w:t>
      </w:r>
      <w:r w:rsidR="00810055" w:rsidRPr="00370A53">
        <w:t>kamerafelvétellel érintettre a lehető legkisebb korlátozással jár. Az adatkezelés arányos, mert az érintett jogai csak a cél elérésével arányosan kerülnek korlátozásra.</w:t>
      </w:r>
    </w:p>
    <w:p w:rsidR="00CB2DF0" w:rsidRPr="00EC696E" w:rsidRDefault="00865CE4" w:rsidP="00EC696E">
      <w:pPr>
        <w:pStyle w:val="Listaszerbekezds"/>
        <w:numPr>
          <w:ilvl w:val="0"/>
          <w:numId w:val="2"/>
        </w:numPr>
        <w:jc w:val="both"/>
        <w:rPr>
          <w:b/>
          <w:color w:val="753805"/>
        </w:rPr>
      </w:pPr>
      <w:r>
        <w:rPr>
          <w:b/>
          <w:color w:val="753805"/>
        </w:rPr>
        <w:t>10. és 24</w:t>
      </w:r>
      <w:r w:rsidR="00CB2DF0" w:rsidRPr="00EC696E">
        <w:rPr>
          <w:b/>
          <w:color w:val="753805"/>
        </w:rPr>
        <w:t>. kamer</w:t>
      </w:r>
      <w:r>
        <w:rPr>
          <w:b/>
          <w:color w:val="753805"/>
        </w:rPr>
        <w:t>a</w:t>
      </w:r>
    </w:p>
    <w:p w:rsidR="00CB2DF0" w:rsidRPr="00EC696E" w:rsidRDefault="00CB2DF0" w:rsidP="00EC696E">
      <w:pPr>
        <w:pStyle w:val="Listaszerbekezds"/>
        <w:numPr>
          <w:ilvl w:val="1"/>
          <w:numId w:val="2"/>
        </w:numPr>
        <w:jc w:val="both"/>
        <w:rPr>
          <w:color w:val="753805"/>
        </w:rPr>
      </w:pPr>
      <w:r w:rsidRPr="00EC696E">
        <w:rPr>
          <w:b/>
          <w:i/>
          <w:color w:val="753805"/>
        </w:rPr>
        <w:t>Cél:</w:t>
      </w:r>
      <w:r w:rsidR="00810055" w:rsidRPr="00EC696E">
        <w:rPr>
          <w:color w:val="753805"/>
        </w:rPr>
        <w:t xml:space="preserve"> </w:t>
      </w:r>
      <w:r w:rsidR="005B41AA" w:rsidRPr="00370A53">
        <w:t xml:space="preserve">Élet, testi épség és személyi szabadság védelme, vagyonvédelem, a </w:t>
      </w:r>
      <w:r w:rsidR="00810055" w:rsidRPr="00370A53">
        <w:t>jogsértések megelőzése, észlelése, az elkövető tettenérése, valamint a jogsértések bizonyítása, az esetlegesen előforduló balesetek körülményeinek vizsgálata.</w:t>
      </w:r>
    </w:p>
    <w:p w:rsidR="00CB2DF0" w:rsidRPr="00EC696E" w:rsidRDefault="00CB2DF0" w:rsidP="00EC696E">
      <w:pPr>
        <w:pStyle w:val="Listaszerbekezds"/>
        <w:numPr>
          <w:ilvl w:val="1"/>
          <w:numId w:val="2"/>
        </w:numPr>
        <w:jc w:val="both"/>
        <w:rPr>
          <w:color w:val="753805"/>
        </w:rPr>
      </w:pPr>
      <w:r w:rsidRPr="00EC696E">
        <w:rPr>
          <w:b/>
          <w:i/>
          <w:color w:val="753805"/>
        </w:rPr>
        <w:t>Szükségesség:</w:t>
      </w:r>
      <w:r w:rsidR="00810055" w:rsidRPr="00EC696E">
        <w:rPr>
          <w:color w:val="753805"/>
        </w:rPr>
        <w:t xml:space="preserve"> </w:t>
      </w:r>
      <w:r w:rsidR="000B5B30">
        <w:t>A tornatermek állagának, az ott tárolt és használható nagy értékű eszközök, sportfelszerelés védelme, az illetéktelen belépés</w:t>
      </w:r>
      <w:r w:rsidR="005B41AA" w:rsidRPr="00370A53">
        <w:t xml:space="preserve"> </w:t>
      </w:r>
      <w:r w:rsidR="000B5B30">
        <w:t>megakadályozása, a diákok testi épségének védelme teszi szükségessé a kamerák alkalmazását.</w:t>
      </w:r>
    </w:p>
    <w:p w:rsidR="005B41AA" w:rsidRPr="00EC696E" w:rsidRDefault="005B41AA" w:rsidP="00EC696E">
      <w:pPr>
        <w:pStyle w:val="Listaszerbekezds"/>
        <w:numPr>
          <w:ilvl w:val="1"/>
          <w:numId w:val="2"/>
        </w:numPr>
        <w:jc w:val="both"/>
        <w:rPr>
          <w:color w:val="753805"/>
        </w:rPr>
      </w:pPr>
      <w:r w:rsidRPr="00EC696E">
        <w:rPr>
          <w:b/>
          <w:i/>
          <w:color w:val="753805"/>
        </w:rPr>
        <w:t>Jogos érdek:</w:t>
      </w:r>
      <w:r w:rsidRPr="00EC696E">
        <w:rPr>
          <w:color w:val="753805"/>
        </w:rPr>
        <w:t xml:space="preserve"> </w:t>
      </w:r>
      <w:r w:rsidRPr="00370A53">
        <w:t>Élet, testi épség, személyi szabadság védelme, vagyonvédelem, bűnmegelőzés.</w:t>
      </w:r>
    </w:p>
    <w:p w:rsidR="005B41AA" w:rsidRPr="00EC696E" w:rsidRDefault="005B41AA" w:rsidP="00EC696E">
      <w:pPr>
        <w:pStyle w:val="Listaszerbekezds"/>
        <w:numPr>
          <w:ilvl w:val="1"/>
          <w:numId w:val="2"/>
        </w:numPr>
        <w:jc w:val="both"/>
        <w:rPr>
          <w:color w:val="753805"/>
        </w:rPr>
      </w:pPr>
      <w:r w:rsidRPr="00EC696E">
        <w:rPr>
          <w:b/>
          <w:i/>
          <w:color w:val="753805"/>
        </w:rPr>
        <w:t>Érintett jogai:</w:t>
      </w:r>
      <w:r w:rsidRPr="00EC696E">
        <w:rPr>
          <w:color w:val="753805"/>
        </w:rPr>
        <w:t xml:space="preserve"> </w:t>
      </w:r>
      <w:r w:rsidRPr="00370A53">
        <w:t>A felvételek készítése és tárolása, valamint megtekintése és egyéb módon felhasználása során az érintettek képmáshoz fűződő joga sérülhet.</w:t>
      </w:r>
    </w:p>
    <w:p w:rsidR="00CB2DF0" w:rsidRPr="00EC696E" w:rsidRDefault="00452885" w:rsidP="00EC696E">
      <w:pPr>
        <w:pStyle w:val="Listaszerbekezds"/>
        <w:numPr>
          <w:ilvl w:val="1"/>
          <w:numId w:val="2"/>
        </w:numPr>
        <w:jc w:val="both"/>
        <w:rPr>
          <w:color w:val="753805"/>
        </w:rPr>
      </w:pPr>
      <w:r w:rsidRPr="00EC696E">
        <w:rPr>
          <w:b/>
          <w:i/>
          <w:color w:val="753805"/>
        </w:rPr>
        <w:t>Megállapítás</w:t>
      </w:r>
      <w:r w:rsidR="005B41AA" w:rsidRPr="00EC696E">
        <w:rPr>
          <w:b/>
          <w:i/>
          <w:color w:val="753805"/>
        </w:rPr>
        <w:t>:</w:t>
      </w:r>
      <w:r w:rsidR="005B41AA" w:rsidRPr="00EC696E">
        <w:rPr>
          <w:color w:val="753805"/>
        </w:rPr>
        <w:t xml:space="preserve"> </w:t>
      </w:r>
      <w:r w:rsidR="005B41AA" w:rsidRPr="00EC696E">
        <w:t>Az eredményesség biztosítása mellett a</w:t>
      </w:r>
      <w:r w:rsidR="00827E5C">
        <w:t>z elektronikus megfigyelőrendszer a</w:t>
      </w:r>
      <w:r w:rsidR="005B41AA" w:rsidRPr="00EC696E">
        <w:t xml:space="preserve"> kamerafelvétellel érintettre a lehető legkisebb korlátozással jár. Az adatkezelés arányos, mert az érintett jogai csak a cél elérésével arányosan kerülnek korlátozásra.</w:t>
      </w:r>
    </w:p>
    <w:p w:rsidR="00CB2DF0" w:rsidRPr="00EC696E" w:rsidRDefault="00865CE4" w:rsidP="00EC696E">
      <w:pPr>
        <w:pStyle w:val="Listaszerbekezds"/>
        <w:numPr>
          <w:ilvl w:val="0"/>
          <w:numId w:val="2"/>
        </w:numPr>
        <w:jc w:val="both"/>
        <w:rPr>
          <w:b/>
          <w:color w:val="753805"/>
        </w:rPr>
      </w:pPr>
      <w:r>
        <w:rPr>
          <w:b/>
          <w:color w:val="753805"/>
        </w:rPr>
        <w:t>11</w:t>
      </w:r>
      <w:r w:rsidR="00CB2DF0" w:rsidRPr="00EC696E">
        <w:rPr>
          <w:b/>
          <w:color w:val="753805"/>
        </w:rPr>
        <w:t>.</w:t>
      </w:r>
      <w:r w:rsidR="00267E6B">
        <w:rPr>
          <w:b/>
          <w:color w:val="753805"/>
        </w:rPr>
        <w:t xml:space="preserve"> és 17.</w:t>
      </w:r>
      <w:r w:rsidR="00CB2DF0" w:rsidRPr="00EC696E">
        <w:rPr>
          <w:b/>
          <w:color w:val="753805"/>
        </w:rPr>
        <w:t xml:space="preserve"> kamera</w:t>
      </w:r>
    </w:p>
    <w:p w:rsidR="00CB2DF0" w:rsidRPr="00EC696E" w:rsidRDefault="00452885" w:rsidP="00EC696E">
      <w:pPr>
        <w:pStyle w:val="Listaszerbekezds"/>
        <w:numPr>
          <w:ilvl w:val="1"/>
          <w:numId w:val="2"/>
        </w:numPr>
        <w:jc w:val="both"/>
        <w:rPr>
          <w:color w:val="753805"/>
        </w:rPr>
      </w:pPr>
      <w:r w:rsidRPr="00EC696E">
        <w:rPr>
          <w:b/>
          <w:i/>
          <w:color w:val="753805"/>
        </w:rPr>
        <w:t>Cél:</w:t>
      </w:r>
      <w:r w:rsidRPr="00EC696E">
        <w:rPr>
          <w:color w:val="753805"/>
        </w:rPr>
        <w:t xml:space="preserve"> </w:t>
      </w:r>
      <w:r w:rsidRPr="00EC696E">
        <w:t>Vagyonvédelem, illetéktelen belépés megakadályozása, a jogsértések megelőzése, észlelése, az elkövető tettenérése, valamint a jogsértések bizonyítása, az esetlegesen előforduló balesetek körülményeinek vizsgálata.</w:t>
      </w:r>
    </w:p>
    <w:p w:rsidR="00CB2DF0" w:rsidRPr="00EC696E" w:rsidRDefault="00CB2DF0" w:rsidP="00EC696E">
      <w:pPr>
        <w:pStyle w:val="Listaszerbekezds"/>
        <w:numPr>
          <w:ilvl w:val="1"/>
          <w:numId w:val="2"/>
        </w:numPr>
        <w:jc w:val="both"/>
        <w:rPr>
          <w:color w:val="753805"/>
        </w:rPr>
      </w:pPr>
      <w:r w:rsidRPr="00EC696E">
        <w:rPr>
          <w:b/>
          <w:i/>
          <w:color w:val="753805"/>
        </w:rPr>
        <w:t>Szükségesség:</w:t>
      </w:r>
      <w:r w:rsidR="00452885" w:rsidRPr="00EC696E">
        <w:rPr>
          <w:color w:val="753805"/>
        </w:rPr>
        <w:t xml:space="preserve"> </w:t>
      </w:r>
      <w:r w:rsidR="00267E6B">
        <w:t>Az informatikateremben található nagy értékű informatikai felszerelés védelme, az illetéktelen belépés megakadályozása, az orvosi szobában tárolt felszerelések,</w:t>
      </w:r>
      <w:r w:rsidR="00872456">
        <w:t xml:space="preserve"> gyógyszerek, esetlegesen ott tárolt különleges adatot tartalmazó dokumentumok védelme, az iskolaorvosi, védőnői</w:t>
      </w:r>
      <w:r w:rsidR="00C73BD5">
        <w:t xml:space="preserve"> ellátás zavartalanságának biztosítása, </w:t>
      </w:r>
      <w:r w:rsidR="00267E6B">
        <w:t>valamint a folyosó biztonságának védelme</w:t>
      </w:r>
      <w:r w:rsidR="00452885" w:rsidRPr="00EC696E">
        <w:rPr>
          <w:color w:val="753805"/>
        </w:rPr>
        <w:t xml:space="preserve"> </w:t>
      </w:r>
      <w:r w:rsidR="00267E6B" w:rsidRPr="00267E6B">
        <w:t>teszi szükségessé a kamerák használatát.</w:t>
      </w:r>
    </w:p>
    <w:p w:rsidR="00452885" w:rsidRPr="00EC696E" w:rsidRDefault="00452885" w:rsidP="00EC696E">
      <w:pPr>
        <w:pStyle w:val="Listaszerbekezds"/>
        <w:numPr>
          <w:ilvl w:val="1"/>
          <w:numId w:val="2"/>
        </w:numPr>
        <w:jc w:val="both"/>
        <w:rPr>
          <w:color w:val="753805"/>
        </w:rPr>
      </w:pPr>
      <w:r w:rsidRPr="00EC696E">
        <w:rPr>
          <w:b/>
          <w:i/>
          <w:color w:val="753805"/>
        </w:rPr>
        <w:t>Jogos érdek:</w:t>
      </w:r>
      <w:r w:rsidRPr="00EC696E">
        <w:rPr>
          <w:color w:val="753805"/>
        </w:rPr>
        <w:t xml:space="preserve"> </w:t>
      </w:r>
      <w:r w:rsidRPr="00EC696E">
        <w:t>Vagyonvédelem, bűnmegelőzés.</w:t>
      </w:r>
    </w:p>
    <w:p w:rsidR="00452885" w:rsidRPr="00EC696E" w:rsidRDefault="00452885" w:rsidP="00EC696E">
      <w:pPr>
        <w:pStyle w:val="Listaszerbekezds"/>
        <w:numPr>
          <w:ilvl w:val="1"/>
          <w:numId w:val="2"/>
        </w:numPr>
        <w:jc w:val="both"/>
        <w:rPr>
          <w:color w:val="753805"/>
        </w:rPr>
      </w:pPr>
      <w:r w:rsidRPr="00EC696E">
        <w:rPr>
          <w:b/>
          <w:i/>
          <w:color w:val="753805"/>
        </w:rPr>
        <w:t>Érintett jogai:</w:t>
      </w:r>
      <w:r w:rsidRPr="00EC696E">
        <w:rPr>
          <w:color w:val="753805"/>
        </w:rPr>
        <w:t xml:space="preserve"> </w:t>
      </w:r>
      <w:r w:rsidRPr="00EC696E">
        <w:t xml:space="preserve">A felvételek készítése és tárolása, valamint megtekintése és egyéb módon felhasználása során az érintettek képmáshoz fűződő joga sérülhet. A </w:t>
      </w:r>
      <w:r w:rsidR="00F0763B">
        <w:lastRenderedPageBreak/>
        <w:t>Gimnázium</w:t>
      </w:r>
      <w:r w:rsidRPr="00EC696E">
        <w:t xml:space="preserve"> a munkavállalói munkavégzését, magatartását nem ellenőrzi a kamerák segítségével.</w:t>
      </w:r>
    </w:p>
    <w:p w:rsidR="00452885" w:rsidRPr="00EC696E" w:rsidRDefault="00452885" w:rsidP="00EC696E">
      <w:pPr>
        <w:pStyle w:val="Listaszerbekezds"/>
        <w:numPr>
          <w:ilvl w:val="1"/>
          <w:numId w:val="2"/>
        </w:numPr>
        <w:jc w:val="both"/>
        <w:rPr>
          <w:b/>
          <w:color w:val="753805"/>
        </w:rPr>
      </w:pPr>
      <w:r w:rsidRPr="00EC696E">
        <w:rPr>
          <w:b/>
          <w:i/>
          <w:color w:val="753805"/>
        </w:rPr>
        <w:t>Megállapítás:</w:t>
      </w:r>
      <w:r w:rsidRPr="00EC696E">
        <w:rPr>
          <w:color w:val="753805"/>
        </w:rPr>
        <w:t xml:space="preserve"> </w:t>
      </w:r>
      <w:r w:rsidRPr="00EC696E">
        <w:t xml:space="preserve">Az eredményesség biztosítása mellett </w:t>
      </w:r>
      <w:r w:rsidR="00522116">
        <w:t xml:space="preserve">az elektronikus megfigyelőrendszer </w:t>
      </w:r>
      <w:r w:rsidRPr="00EC696E">
        <w:t>a kamerafelvétellel érintettre a lehető legkisebb korlátozással jár. Az adatkezelés arányos, mert az érintett jogai csak a cél elérésével arányosan kerülnek korlátozásra.</w:t>
      </w:r>
    </w:p>
    <w:p w:rsidR="00CB2DF0" w:rsidRPr="00EC696E" w:rsidRDefault="00865CE4" w:rsidP="00EC696E">
      <w:pPr>
        <w:pStyle w:val="Listaszerbekezds"/>
        <w:numPr>
          <w:ilvl w:val="0"/>
          <w:numId w:val="2"/>
        </w:numPr>
        <w:jc w:val="both"/>
        <w:rPr>
          <w:b/>
          <w:color w:val="753805"/>
        </w:rPr>
      </w:pPr>
      <w:r>
        <w:rPr>
          <w:b/>
          <w:color w:val="753805"/>
        </w:rPr>
        <w:t>1</w:t>
      </w:r>
      <w:r w:rsidR="00C73BD5">
        <w:rPr>
          <w:b/>
          <w:color w:val="753805"/>
        </w:rPr>
        <w:t>9</w:t>
      </w:r>
      <w:r>
        <w:rPr>
          <w:b/>
          <w:color w:val="753805"/>
        </w:rPr>
        <w:t>. kamera</w:t>
      </w:r>
    </w:p>
    <w:p w:rsidR="00CB2DF0" w:rsidRPr="00EC696E" w:rsidRDefault="00CB2DF0" w:rsidP="00EC696E">
      <w:pPr>
        <w:pStyle w:val="Listaszerbekezds"/>
        <w:numPr>
          <w:ilvl w:val="1"/>
          <w:numId w:val="2"/>
        </w:numPr>
        <w:jc w:val="both"/>
        <w:rPr>
          <w:color w:val="753805"/>
        </w:rPr>
      </w:pPr>
      <w:r w:rsidRPr="00EC696E">
        <w:rPr>
          <w:b/>
          <w:i/>
          <w:color w:val="753805"/>
        </w:rPr>
        <w:t>Cél:</w:t>
      </w:r>
      <w:r w:rsidR="00452885" w:rsidRPr="00EC696E">
        <w:rPr>
          <w:color w:val="753805"/>
        </w:rPr>
        <w:t xml:space="preserve"> </w:t>
      </w:r>
      <w:r w:rsidR="00C73BD5">
        <w:t>V</w:t>
      </w:r>
      <w:r w:rsidR="00EC696E" w:rsidRPr="00EC696E">
        <w:t>agyonvédelem, a jogsértések megelőzése, észlelése, az elkövető tettenérése, valamint a jogsértések bizonyítása, az esetlegesen előforduló balesetek körülményeinek vizsgálata.</w:t>
      </w:r>
    </w:p>
    <w:p w:rsidR="00CB2DF0" w:rsidRPr="00EC696E" w:rsidRDefault="00CB2DF0" w:rsidP="00EC696E">
      <w:pPr>
        <w:pStyle w:val="Listaszerbekezds"/>
        <w:numPr>
          <w:ilvl w:val="1"/>
          <w:numId w:val="2"/>
        </w:numPr>
        <w:jc w:val="both"/>
        <w:rPr>
          <w:color w:val="753805"/>
        </w:rPr>
      </w:pPr>
      <w:r w:rsidRPr="00EC696E">
        <w:rPr>
          <w:b/>
          <w:i/>
          <w:color w:val="753805"/>
        </w:rPr>
        <w:t>Szükségesség:</w:t>
      </w:r>
      <w:r w:rsidR="00EC696E" w:rsidRPr="00EC696E">
        <w:rPr>
          <w:color w:val="753805"/>
        </w:rPr>
        <w:t xml:space="preserve"> </w:t>
      </w:r>
      <w:r w:rsidR="00C73BD5">
        <w:t>A tanári szobába történő illetéktelen belépés megakadályozása, az e</w:t>
      </w:r>
      <w:r w:rsidR="00522116">
        <w:t>zen</w:t>
      </w:r>
      <w:r w:rsidR="00C73BD5">
        <w:t xml:space="preserve"> helyiségben tárolt személyes adatok (pl. tanulók dolgozatai, számítógépen lévő adatok) és felszerelés védelme érdekében szükséges.</w:t>
      </w:r>
    </w:p>
    <w:p w:rsidR="00CB2DF0" w:rsidRPr="00EC696E" w:rsidRDefault="00EC696E" w:rsidP="00EC696E">
      <w:pPr>
        <w:pStyle w:val="Listaszerbekezds"/>
        <w:numPr>
          <w:ilvl w:val="1"/>
          <w:numId w:val="2"/>
        </w:numPr>
        <w:jc w:val="both"/>
        <w:rPr>
          <w:color w:val="753805"/>
        </w:rPr>
      </w:pPr>
      <w:r w:rsidRPr="00EC696E">
        <w:rPr>
          <w:b/>
          <w:i/>
          <w:color w:val="753805"/>
        </w:rPr>
        <w:t>Jogos érdek:</w:t>
      </w:r>
      <w:r w:rsidRPr="00EC696E">
        <w:rPr>
          <w:color w:val="753805"/>
        </w:rPr>
        <w:t xml:space="preserve"> </w:t>
      </w:r>
      <w:r w:rsidR="00C73BD5">
        <w:t>V</w:t>
      </w:r>
      <w:r w:rsidRPr="00EC696E">
        <w:t>agyonvédelem, bűnmegelőzés.</w:t>
      </w:r>
    </w:p>
    <w:p w:rsidR="00CB2DF0" w:rsidRPr="00EC696E" w:rsidRDefault="00CB2DF0" w:rsidP="00EC696E">
      <w:pPr>
        <w:pStyle w:val="Listaszerbekezds"/>
        <w:numPr>
          <w:ilvl w:val="1"/>
          <w:numId w:val="2"/>
        </w:numPr>
        <w:jc w:val="both"/>
        <w:rPr>
          <w:color w:val="753805"/>
        </w:rPr>
      </w:pPr>
      <w:r w:rsidRPr="00EC696E">
        <w:rPr>
          <w:b/>
          <w:i/>
          <w:color w:val="753805"/>
        </w:rPr>
        <w:t>Érintett jogai:</w:t>
      </w:r>
      <w:r w:rsidR="00EC696E" w:rsidRPr="00EC696E">
        <w:rPr>
          <w:color w:val="753805"/>
        </w:rPr>
        <w:t xml:space="preserve"> </w:t>
      </w:r>
      <w:r w:rsidR="00EC696E" w:rsidRPr="00EC696E">
        <w:t>A felvételek készítése és tárolása, valamint megtekintése és egyéb módon felhasználása során az érintettek képmáshoz fűződő joga sérülhet.</w:t>
      </w:r>
    </w:p>
    <w:p w:rsidR="00300B20" w:rsidRPr="00C73BD5" w:rsidRDefault="00EC696E" w:rsidP="00EC696E">
      <w:pPr>
        <w:pStyle w:val="Listaszerbekezds"/>
        <w:numPr>
          <w:ilvl w:val="1"/>
          <w:numId w:val="2"/>
        </w:numPr>
        <w:jc w:val="both"/>
        <w:rPr>
          <w:color w:val="753805"/>
        </w:rPr>
      </w:pPr>
      <w:r w:rsidRPr="00EC696E">
        <w:rPr>
          <w:b/>
          <w:i/>
          <w:color w:val="753805"/>
        </w:rPr>
        <w:t>Megállapítás:</w:t>
      </w:r>
      <w:r w:rsidRPr="00EC696E">
        <w:rPr>
          <w:color w:val="753805"/>
        </w:rPr>
        <w:t xml:space="preserve"> </w:t>
      </w:r>
      <w:r w:rsidRPr="00EC696E">
        <w:t>Az eredményesség biztosítása mellett a</w:t>
      </w:r>
      <w:r w:rsidR="00522116">
        <w:t>z elektronikus megfigyelőrendszer</w:t>
      </w:r>
      <w:r w:rsidRPr="00EC696E">
        <w:t xml:space="preserve"> </w:t>
      </w:r>
      <w:r w:rsidR="00522116">
        <w:t xml:space="preserve">a </w:t>
      </w:r>
      <w:r w:rsidRPr="00EC696E">
        <w:t>kamerafelvétellel érintettre a lehető legkisebb korlátozással jár. Az adatkezelés arányos, mert az érintett jogai csak a cél elérésével arányosan kerülnek korlátozásra.</w:t>
      </w:r>
    </w:p>
    <w:p w:rsidR="00C73BD5" w:rsidRPr="00EC696E" w:rsidRDefault="00C73BD5" w:rsidP="00C73BD5">
      <w:pPr>
        <w:pStyle w:val="Listaszerbekezds"/>
        <w:numPr>
          <w:ilvl w:val="0"/>
          <w:numId w:val="2"/>
        </w:numPr>
        <w:jc w:val="both"/>
        <w:rPr>
          <w:b/>
          <w:color w:val="753805"/>
        </w:rPr>
      </w:pPr>
      <w:r>
        <w:rPr>
          <w:b/>
          <w:color w:val="753805"/>
        </w:rPr>
        <w:t>21. kamera</w:t>
      </w:r>
    </w:p>
    <w:p w:rsidR="00C73BD5" w:rsidRPr="00EC696E" w:rsidRDefault="00C73BD5" w:rsidP="00C73BD5">
      <w:pPr>
        <w:pStyle w:val="Listaszerbekezds"/>
        <w:numPr>
          <w:ilvl w:val="1"/>
          <w:numId w:val="2"/>
        </w:numPr>
        <w:jc w:val="both"/>
        <w:rPr>
          <w:color w:val="753805"/>
        </w:rPr>
      </w:pPr>
      <w:r w:rsidRPr="00EC696E">
        <w:rPr>
          <w:b/>
          <w:i/>
          <w:color w:val="753805"/>
        </w:rPr>
        <w:t>Cél:</w:t>
      </w:r>
      <w:r w:rsidRPr="00EC696E">
        <w:rPr>
          <w:color w:val="753805"/>
        </w:rPr>
        <w:t xml:space="preserve"> </w:t>
      </w:r>
      <w:r w:rsidRPr="00EC696E">
        <w:t>Élet, testi épség és személyi szabadság védelme, vagyonvédelem, a jogsértések megelőzése, észlelése, az elkövető tettenérése, valamint a jogsértések bizonyítása, az esetlegesen előforduló balesetek körülményeinek vizsgálata.</w:t>
      </w:r>
    </w:p>
    <w:p w:rsidR="00C73BD5" w:rsidRPr="00EC696E" w:rsidRDefault="00C73BD5" w:rsidP="00C73BD5">
      <w:pPr>
        <w:pStyle w:val="Listaszerbekezds"/>
        <w:numPr>
          <w:ilvl w:val="1"/>
          <w:numId w:val="2"/>
        </w:numPr>
        <w:jc w:val="both"/>
        <w:rPr>
          <w:color w:val="753805"/>
        </w:rPr>
      </w:pPr>
      <w:r w:rsidRPr="00EC696E">
        <w:rPr>
          <w:b/>
          <w:i/>
          <w:color w:val="753805"/>
        </w:rPr>
        <w:t>Szükségesség:</w:t>
      </w:r>
      <w:r w:rsidRPr="00EC696E">
        <w:rPr>
          <w:color w:val="753805"/>
        </w:rPr>
        <w:t xml:space="preserve"> </w:t>
      </w:r>
      <w:r w:rsidR="005766D3">
        <w:t xml:space="preserve">A gondnoki műhely az </w:t>
      </w:r>
      <w:r w:rsidR="009E5D05">
        <w:t>ott</w:t>
      </w:r>
      <w:r w:rsidR="005766D3">
        <w:t xml:space="preserve"> </w:t>
      </w:r>
      <w:r w:rsidR="006E3308">
        <w:t>használt nagy</w:t>
      </w:r>
      <w:r w:rsidR="005766D3">
        <w:t xml:space="preserve"> értékű munkaeszközök és </w:t>
      </w:r>
      <w:r w:rsidR="006E3308">
        <w:t xml:space="preserve">veszélyes </w:t>
      </w:r>
      <w:r w:rsidR="005766D3">
        <w:t>munkafolyamatok</w:t>
      </w:r>
      <w:r w:rsidR="006E3308">
        <w:t xml:space="preserve"> miatt zárt terület. Vagyonvédelem, az illetéktelen belépés megakadályozása és a balesetek megelőzése miatt szükséges a kamerázás. </w:t>
      </w:r>
    </w:p>
    <w:p w:rsidR="00C73BD5" w:rsidRPr="00EC696E" w:rsidRDefault="00C73BD5" w:rsidP="00C73BD5">
      <w:pPr>
        <w:pStyle w:val="Listaszerbekezds"/>
        <w:numPr>
          <w:ilvl w:val="1"/>
          <w:numId w:val="2"/>
        </w:numPr>
        <w:jc w:val="both"/>
        <w:rPr>
          <w:color w:val="753805"/>
        </w:rPr>
      </w:pPr>
      <w:r w:rsidRPr="00EC696E">
        <w:rPr>
          <w:b/>
          <w:i/>
          <w:color w:val="753805"/>
        </w:rPr>
        <w:t>Jogos érdek:</w:t>
      </w:r>
      <w:r w:rsidRPr="00EC696E">
        <w:rPr>
          <w:color w:val="753805"/>
        </w:rPr>
        <w:t xml:space="preserve"> </w:t>
      </w:r>
      <w:r w:rsidRPr="00EC696E">
        <w:t>Élet, testi épség, személyi szabadság védelme, vagyonvédelem, bűnmegelőzés.</w:t>
      </w:r>
    </w:p>
    <w:p w:rsidR="00C73BD5" w:rsidRPr="00EC696E" w:rsidRDefault="00C73BD5" w:rsidP="00C73BD5">
      <w:pPr>
        <w:pStyle w:val="Listaszerbekezds"/>
        <w:numPr>
          <w:ilvl w:val="1"/>
          <w:numId w:val="2"/>
        </w:numPr>
        <w:jc w:val="both"/>
        <w:rPr>
          <w:color w:val="753805"/>
        </w:rPr>
      </w:pPr>
      <w:r w:rsidRPr="00EC696E">
        <w:rPr>
          <w:b/>
          <w:i/>
          <w:color w:val="753805"/>
        </w:rPr>
        <w:t>Érintett jogai:</w:t>
      </w:r>
      <w:r w:rsidRPr="00EC696E">
        <w:rPr>
          <w:color w:val="753805"/>
        </w:rPr>
        <w:t xml:space="preserve"> </w:t>
      </w:r>
      <w:r w:rsidRPr="00EC696E">
        <w:t>A felvételek készítése és tárolása, valamint megtekintése és egyéb módon felhasználása során az érintettek képmáshoz fűződő joga sérülhet.</w:t>
      </w:r>
    </w:p>
    <w:p w:rsidR="00865CE4" w:rsidRPr="00585E5E" w:rsidRDefault="00C73BD5" w:rsidP="00C73BD5">
      <w:pPr>
        <w:pStyle w:val="Listaszerbekezds"/>
        <w:numPr>
          <w:ilvl w:val="1"/>
          <w:numId w:val="2"/>
        </w:numPr>
        <w:jc w:val="both"/>
        <w:rPr>
          <w:color w:val="753805"/>
        </w:rPr>
      </w:pPr>
      <w:r w:rsidRPr="00EC696E">
        <w:rPr>
          <w:b/>
          <w:i/>
          <w:color w:val="753805"/>
        </w:rPr>
        <w:t>Megállapítás:</w:t>
      </w:r>
      <w:r w:rsidRPr="00EC696E">
        <w:rPr>
          <w:color w:val="753805"/>
        </w:rPr>
        <w:t xml:space="preserve"> </w:t>
      </w:r>
      <w:r w:rsidRPr="00EC696E">
        <w:t xml:space="preserve">Az eredményesség biztosítása mellett </w:t>
      </w:r>
      <w:r w:rsidR="00522116">
        <w:t xml:space="preserve">az elektronikus megfigyelőrendszer </w:t>
      </w:r>
      <w:r w:rsidRPr="00EC696E">
        <w:t>a kamerafelvétellel érintettre a lehető legkisebb korlátozással jár. Az adatkezelés arányos, mert az érintett jogai csak a cél elérésével arányosan kerülnek korlátozásra.</w:t>
      </w:r>
    </w:p>
    <w:p w:rsidR="00585E5E" w:rsidRPr="00585E5E" w:rsidRDefault="00585E5E" w:rsidP="00585E5E">
      <w:pPr>
        <w:pStyle w:val="Listaszerbekezds"/>
        <w:numPr>
          <w:ilvl w:val="0"/>
          <w:numId w:val="2"/>
        </w:numPr>
        <w:jc w:val="both"/>
        <w:rPr>
          <w:color w:val="753805"/>
        </w:rPr>
      </w:pPr>
      <w:r>
        <w:rPr>
          <w:b/>
          <w:color w:val="753805"/>
        </w:rPr>
        <w:t>K4-K7</w:t>
      </w:r>
      <w:r w:rsidR="00DC3894">
        <w:rPr>
          <w:b/>
          <w:color w:val="753805"/>
        </w:rPr>
        <w:t>., K9</w:t>
      </w:r>
      <w:r>
        <w:rPr>
          <w:b/>
          <w:color w:val="753805"/>
        </w:rPr>
        <w:t>.</w:t>
      </w:r>
      <w:r w:rsidR="00DC3894">
        <w:rPr>
          <w:b/>
          <w:color w:val="753805"/>
        </w:rPr>
        <w:t xml:space="preserve"> és K12.</w:t>
      </w:r>
      <w:r>
        <w:rPr>
          <w:b/>
          <w:color w:val="753805"/>
        </w:rPr>
        <w:t xml:space="preserve"> kamerák</w:t>
      </w:r>
    </w:p>
    <w:p w:rsidR="00585E5E" w:rsidRPr="00EC696E" w:rsidRDefault="00585E5E" w:rsidP="00585E5E">
      <w:pPr>
        <w:pStyle w:val="Listaszerbekezds"/>
        <w:numPr>
          <w:ilvl w:val="1"/>
          <w:numId w:val="2"/>
        </w:numPr>
        <w:jc w:val="both"/>
        <w:rPr>
          <w:color w:val="753805"/>
        </w:rPr>
      </w:pPr>
      <w:r w:rsidRPr="00EC696E">
        <w:rPr>
          <w:b/>
          <w:i/>
          <w:color w:val="753805"/>
        </w:rPr>
        <w:t>Cél:</w:t>
      </w:r>
      <w:r w:rsidRPr="00EC696E">
        <w:rPr>
          <w:color w:val="753805"/>
        </w:rPr>
        <w:t xml:space="preserve"> </w:t>
      </w:r>
      <w:r>
        <w:t>V</w:t>
      </w:r>
      <w:r w:rsidRPr="00EC696E">
        <w:t>agyonvédelem,</w:t>
      </w:r>
      <w:r>
        <w:t xml:space="preserve"> </w:t>
      </w:r>
      <w:r w:rsidRPr="00EC696E">
        <w:t>a jogsértések megelőzése, észlelése, az elkövető tettenérése, valamint a jogsértések bizonyítása,</w:t>
      </w:r>
      <w:r>
        <w:t xml:space="preserve"> az illetéktelen ki- és belépés ellenőrzése, valamint</w:t>
      </w:r>
      <w:r w:rsidRPr="00EC696E">
        <w:t xml:space="preserve"> az esetlegesen előforduló balesetek körülményeinek vizsgálata.</w:t>
      </w:r>
    </w:p>
    <w:p w:rsidR="00585E5E" w:rsidRPr="00EC696E" w:rsidRDefault="00585E5E" w:rsidP="00585E5E">
      <w:pPr>
        <w:pStyle w:val="Listaszerbekezds"/>
        <w:numPr>
          <w:ilvl w:val="1"/>
          <w:numId w:val="2"/>
        </w:numPr>
        <w:jc w:val="both"/>
        <w:rPr>
          <w:color w:val="753805"/>
        </w:rPr>
      </w:pPr>
      <w:r w:rsidRPr="00EC696E">
        <w:rPr>
          <w:b/>
          <w:i/>
          <w:color w:val="753805"/>
        </w:rPr>
        <w:t>Szükségesség:</w:t>
      </w:r>
      <w:r>
        <w:t xml:space="preserve"> </w:t>
      </w:r>
      <w:r w:rsidRPr="00345F47">
        <w:t xml:space="preserve">A kamerával megfigyelt </w:t>
      </w:r>
      <w:r w:rsidR="00345F47" w:rsidRPr="00345F47">
        <w:t>területek</w:t>
      </w:r>
      <w:r w:rsidRPr="00345F47">
        <w:t xml:space="preserve"> a gimnázium területére történő lehe</w:t>
      </w:r>
      <w:r w:rsidR="000663EE" w:rsidRPr="00345F47">
        <w:t xml:space="preserve">tséges ki- és belépési pontokként, valamint áruszállítási útvonalként szolgálnak, ezek ellenőrzése és védelme indokolja a kamerázást. A </w:t>
      </w:r>
      <w:r w:rsidR="00E409E5" w:rsidRPr="00345F47">
        <w:t xml:space="preserve">lefedett </w:t>
      </w:r>
      <w:r w:rsidR="000663EE" w:rsidRPr="00345F47">
        <w:t>terület</w:t>
      </w:r>
      <w:r w:rsidR="00E409E5" w:rsidRPr="00345F47">
        <w:t>ek</w:t>
      </w:r>
      <w:r w:rsidR="000663EE" w:rsidRPr="00345F47">
        <w:t xml:space="preserve"> a diákok és látogatók elől elzárt </w:t>
      </w:r>
      <w:r w:rsidR="00E409E5" w:rsidRPr="00345F47">
        <w:t>gazdasági területnek minősülnek</w:t>
      </w:r>
      <w:r w:rsidR="00E409E5" w:rsidRPr="00E409E5">
        <w:rPr>
          <w:color w:val="FF0000"/>
        </w:rPr>
        <w:t>.</w:t>
      </w:r>
    </w:p>
    <w:p w:rsidR="00585E5E" w:rsidRPr="00EC696E" w:rsidRDefault="00585E5E" w:rsidP="00585E5E">
      <w:pPr>
        <w:pStyle w:val="Listaszerbekezds"/>
        <w:numPr>
          <w:ilvl w:val="1"/>
          <w:numId w:val="2"/>
        </w:numPr>
        <w:jc w:val="both"/>
        <w:rPr>
          <w:color w:val="753805"/>
        </w:rPr>
      </w:pPr>
      <w:r w:rsidRPr="00EC696E">
        <w:rPr>
          <w:b/>
          <w:i/>
          <w:color w:val="753805"/>
        </w:rPr>
        <w:t>Jogos érdek:</w:t>
      </w:r>
      <w:r w:rsidRPr="00EC696E">
        <w:rPr>
          <w:color w:val="753805"/>
        </w:rPr>
        <w:t xml:space="preserve"> </w:t>
      </w:r>
      <w:r w:rsidRPr="00EC696E">
        <w:t>Élet, testi épség, személyi szabadság védelme, vagyonvédelem, bűnmegelőzés.</w:t>
      </w:r>
    </w:p>
    <w:p w:rsidR="00585E5E" w:rsidRPr="00EC696E" w:rsidRDefault="00585E5E" w:rsidP="00585E5E">
      <w:pPr>
        <w:pStyle w:val="Listaszerbekezds"/>
        <w:numPr>
          <w:ilvl w:val="1"/>
          <w:numId w:val="2"/>
        </w:numPr>
        <w:jc w:val="both"/>
        <w:rPr>
          <w:color w:val="753805"/>
        </w:rPr>
      </w:pPr>
      <w:r w:rsidRPr="00EC696E">
        <w:rPr>
          <w:b/>
          <w:i/>
          <w:color w:val="753805"/>
        </w:rPr>
        <w:lastRenderedPageBreak/>
        <w:t>Érintett jogai:</w:t>
      </w:r>
      <w:r w:rsidRPr="00EC696E">
        <w:rPr>
          <w:color w:val="753805"/>
        </w:rPr>
        <w:t xml:space="preserve"> </w:t>
      </w:r>
      <w:r w:rsidRPr="00EC696E">
        <w:t>A felvételek készítése és tárolása, valamint megtekintése és egyéb módon felhasználása során az érintettek képmáshoz fűződő joga sérülhet.</w:t>
      </w:r>
    </w:p>
    <w:p w:rsidR="00585E5E" w:rsidRPr="00E409E5" w:rsidRDefault="00585E5E" w:rsidP="00585E5E">
      <w:pPr>
        <w:pStyle w:val="Listaszerbekezds"/>
        <w:numPr>
          <w:ilvl w:val="1"/>
          <w:numId w:val="2"/>
        </w:numPr>
        <w:jc w:val="both"/>
        <w:rPr>
          <w:color w:val="753805"/>
        </w:rPr>
      </w:pPr>
      <w:r w:rsidRPr="00EC696E">
        <w:rPr>
          <w:b/>
          <w:i/>
          <w:color w:val="753805"/>
        </w:rPr>
        <w:t>Megállapítás:</w:t>
      </w:r>
      <w:r w:rsidRPr="00EC696E">
        <w:rPr>
          <w:color w:val="753805"/>
        </w:rPr>
        <w:t xml:space="preserve"> </w:t>
      </w:r>
      <w:r w:rsidRPr="00EC696E">
        <w:t>Az eredményesség biztosítása mellett a</w:t>
      </w:r>
      <w:r w:rsidR="00522116">
        <w:t>z elektronikus megfigyelőrendszer a</w:t>
      </w:r>
      <w:r w:rsidRPr="00EC696E">
        <w:t xml:space="preserve"> kamerafelvétellel érintettre a lehető legkisebb korlátozással jár. Az adatkezelés arányos, mert az érintett jogai csak a cél elérésével arányosan kerülnek korlátozásra.</w:t>
      </w:r>
    </w:p>
    <w:p w:rsidR="00E409E5" w:rsidRPr="00585E5E" w:rsidRDefault="00E409E5" w:rsidP="00E409E5">
      <w:pPr>
        <w:pStyle w:val="Listaszerbekezds"/>
        <w:numPr>
          <w:ilvl w:val="0"/>
          <w:numId w:val="2"/>
        </w:numPr>
        <w:jc w:val="both"/>
        <w:rPr>
          <w:color w:val="753805"/>
        </w:rPr>
      </w:pPr>
      <w:r>
        <w:rPr>
          <w:b/>
          <w:color w:val="753805"/>
        </w:rPr>
        <w:t>K10-K11. kamerák</w:t>
      </w:r>
    </w:p>
    <w:p w:rsidR="00E409E5" w:rsidRPr="00EC696E" w:rsidRDefault="00E409E5" w:rsidP="00E409E5">
      <w:pPr>
        <w:pStyle w:val="Listaszerbekezds"/>
        <w:numPr>
          <w:ilvl w:val="1"/>
          <w:numId w:val="2"/>
        </w:numPr>
        <w:jc w:val="both"/>
        <w:rPr>
          <w:color w:val="753805"/>
        </w:rPr>
      </w:pPr>
      <w:r w:rsidRPr="00EC696E">
        <w:rPr>
          <w:b/>
          <w:i/>
          <w:color w:val="753805"/>
        </w:rPr>
        <w:t>Cél:</w:t>
      </w:r>
      <w:r w:rsidRPr="00EC696E">
        <w:rPr>
          <w:color w:val="753805"/>
        </w:rPr>
        <w:t xml:space="preserve"> </w:t>
      </w:r>
      <w:r>
        <w:t>V</w:t>
      </w:r>
      <w:r w:rsidRPr="00EC696E">
        <w:t>agyonvédelem,</w:t>
      </w:r>
      <w:r>
        <w:t xml:space="preserve"> </w:t>
      </w:r>
      <w:r w:rsidRPr="00EC696E">
        <w:t>a jogsértések megelőzése, észlelése, az elkövető tettenérése, val</w:t>
      </w:r>
      <w:r>
        <w:t>amint a jogsértések bizonyítása, valamint</w:t>
      </w:r>
      <w:r w:rsidRPr="00EC696E">
        <w:t xml:space="preserve"> az esetlegesen előforduló balesetek körülményeinek vizsgálata.</w:t>
      </w:r>
    </w:p>
    <w:p w:rsidR="00E409E5" w:rsidRPr="00EC696E" w:rsidRDefault="00E409E5" w:rsidP="00E409E5">
      <w:pPr>
        <w:pStyle w:val="Listaszerbekezds"/>
        <w:numPr>
          <w:ilvl w:val="1"/>
          <w:numId w:val="2"/>
        </w:numPr>
        <w:jc w:val="both"/>
        <w:rPr>
          <w:color w:val="753805"/>
        </w:rPr>
      </w:pPr>
      <w:r w:rsidRPr="00EC696E">
        <w:rPr>
          <w:b/>
          <w:i/>
          <w:color w:val="753805"/>
        </w:rPr>
        <w:t>Szükségesség:</w:t>
      </w:r>
      <w:r>
        <w:t xml:space="preserve"> A parkoló rendjének fenntartása, az ott álló gépjárművek védelme indokolja a </w:t>
      </w:r>
      <w:proofErr w:type="spellStart"/>
      <w:r>
        <w:t>kamerázást</w:t>
      </w:r>
      <w:proofErr w:type="spellEnd"/>
      <w:r>
        <w:t>.</w:t>
      </w:r>
    </w:p>
    <w:p w:rsidR="00E409E5" w:rsidRPr="00EC696E" w:rsidRDefault="00E409E5" w:rsidP="00E409E5">
      <w:pPr>
        <w:pStyle w:val="Listaszerbekezds"/>
        <w:numPr>
          <w:ilvl w:val="1"/>
          <w:numId w:val="2"/>
        </w:numPr>
        <w:jc w:val="both"/>
        <w:rPr>
          <w:color w:val="753805"/>
        </w:rPr>
      </w:pPr>
      <w:r w:rsidRPr="00EC696E">
        <w:rPr>
          <w:b/>
          <w:i/>
          <w:color w:val="753805"/>
        </w:rPr>
        <w:t>Jogos érdek:</w:t>
      </w:r>
      <w:r w:rsidRPr="00EC696E">
        <w:rPr>
          <w:color w:val="753805"/>
        </w:rPr>
        <w:t xml:space="preserve"> </w:t>
      </w:r>
      <w:r>
        <w:t>V</w:t>
      </w:r>
      <w:r w:rsidRPr="00EC696E">
        <w:t>agyonvédelem, bűnmegelőzés.</w:t>
      </w:r>
    </w:p>
    <w:p w:rsidR="00E409E5" w:rsidRPr="00E409E5" w:rsidRDefault="00E409E5" w:rsidP="00E409E5">
      <w:pPr>
        <w:pStyle w:val="Listaszerbekezds"/>
        <w:numPr>
          <w:ilvl w:val="1"/>
          <w:numId w:val="2"/>
        </w:numPr>
        <w:jc w:val="both"/>
        <w:rPr>
          <w:color w:val="753805"/>
        </w:rPr>
      </w:pPr>
      <w:r w:rsidRPr="00EC696E">
        <w:rPr>
          <w:b/>
          <w:i/>
          <w:color w:val="753805"/>
        </w:rPr>
        <w:t>Érintett jogai:</w:t>
      </w:r>
      <w:r w:rsidRPr="00EC696E">
        <w:rPr>
          <w:color w:val="753805"/>
        </w:rPr>
        <w:t xml:space="preserve"> </w:t>
      </w:r>
      <w:r w:rsidRPr="00EC696E">
        <w:t>A felvételek készítése és tárolása, valamint megtekintése és egyéb módon felhasználása során az érintettek képmáshoz fűződő joga sérülhet.</w:t>
      </w:r>
    </w:p>
    <w:p w:rsidR="00E409E5" w:rsidRPr="009B3C7F" w:rsidRDefault="00E409E5" w:rsidP="00E409E5">
      <w:pPr>
        <w:pStyle w:val="Listaszerbekezds"/>
        <w:numPr>
          <w:ilvl w:val="1"/>
          <w:numId w:val="2"/>
        </w:numPr>
        <w:jc w:val="both"/>
        <w:rPr>
          <w:color w:val="753805"/>
        </w:rPr>
      </w:pPr>
      <w:r w:rsidRPr="00E409E5">
        <w:rPr>
          <w:b/>
          <w:i/>
          <w:color w:val="753805"/>
        </w:rPr>
        <w:t>Megállapítás:</w:t>
      </w:r>
      <w:r w:rsidRPr="00E409E5">
        <w:rPr>
          <w:color w:val="753805"/>
        </w:rPr>
        <w:t xml:space="preserve"> </w:t>
      </w:r>
      <w:r w:rsidRPr="00EC696E">
        <w:t xml:space="preserve">Az eredményesség biztosítása mellett </w:t>
      </w:r>
      <w:r w:rsidR="00522116">
        <w:t xml:space="preserve">az elektronikus megfigyelőrendszer </w:t>
      </w:r>
      <w:r w:rsidRPr="00EC696E">
        <w:t>a kamerafelvétellel érintettre a lehető legkisebb korlátozással jár. Az adatkezelés arányos, mert az érintett jogai csak a cél elérésével arányosan kerülnek korlátozásra.</w:t>
      </w:r>
    </w:p>
    <w:p w:rsidR="009B3C7F" w:rsidRDefault="009B3C7F" w:rsidP="009B3C7F">
      <w:pPr>
        <w:jc w:val="both"/>
        <w:rPr>
          <w:color w:val="753805"/>
        </w:rPr>
      </w:pPr>
    </w:p>
    <w:p w:rsidR="009B3C7F" w:rsidRDefault="009B3C7F" w:rsidP="009B3C7F">
      <w:pPr>
        <w:jc w:val="both"/>
      </w:pPr>
      <w:r>
        <w:t>Budapest, 2019. nove</w:t>
      </w:r>
      <w:bookmarkStart w:id="0" w:name="_GoBack"/>
      <w:bookmarkEnd w:id="0"/>
      <w:r>
        <w:t>mber 13.</w:t>
      </w:r>
    </w:p>
    <w:p w:rsidR="009B3C7F" w:rsidRDefault="009B3C7F" w:rsidP="009B3C7F">
      <w:pPr>
        <w:spacing w:line="240" w:lineRule="auto"/>
        <w:ind w:left="4248"/>
        <w:jc w:val="center"/>
      </w:pPr>
      <w:r>
        <w:t>Szalai Gábor László</w:t>
      </w:r>
    </w:p>
    <w:p w:rsidR="009B3C7F" w:rsidRPr="009B3C7F" w:rsidRDefault="009B3C7F" w:rsidP="009B3C7F">
      <w:pPr>
        <w:spacing w:line="240" w:lineRule="auto"/>
        <w:ind w:left="4248"/>
        <w:jc w:val="center"/>
      </w:pPr>
      <w:r>
        <w:t>igazgató</w:t>
      </w:r>
    </w:p>
    <w:sectPr w:rsidR="009B3C7F" w:rsidRPr="009B3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B01" w:rsidRDefault="003A5B01" w:rsidP="00DB0BDE">
      <w:pPr>
        <w:spacing w:after="0" w:line="240" w:lineRule="auto"/>
      </w:pPr>
      <w:r>
        <w:separator/>
      </w:r>
    </w:p>
  </w:endnote>
  <w:endnote w:type="continuationSeparator" w:id="0">
    <w:p w:rsidR="003A5B01" w:rsidRDefault="003A5B01" w:rsidP="00DB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B01" w:rsidRDefault="003A5B01" w:rsidP="00DB0BDE">
      <w:pPr>
        <w:spacing w:after="0" w:line="240" w:lineRule="auto"/>
      </w:pPr>
      <w:r>
        <w:separator/>
      </w:r>
    </w:p>
  </w:footnote>
  <w:footnote w:type="continuationSeparator" w:id="0">
    <w:p w:rsidR="003A5B01" w:rsidRDefault="003A5B01" w:rsidP="00DB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AA4"/>
    <w:multiLevelType w:val="hybridMultilevel"/>
    <w:tmpl w:val="0192961A"/>
    <w:lvl w:ilvl="0" w:tplc="CDE2E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53805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429E0"/>
    <w:multiLevelType w:val="hybridMultilevel"/>
    <w:tmpl w:val="25965666"/>
    <w:lvl w:ilvl="0" w:tplc="C8946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53805"/>
      </w:rPr>
    </w:lvl>
    <w:lvl w:ilvl="1" w:tplc="047ED9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8B4513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DC6"/>
    <w:rsid w:val="000663EE"/>
    <w:rsid w:val="000A6F87"/>
    <w:rsid w:val="000B5B30"/>
    <w:rsid w:val="001036A8"/>
    <w:rsid w:val="001F310D"/>
    <w:rsid w:val="001F58DA"/>
    <w:rsid w:val="00267E6B"/>
    <w:rsid w:val="002A3C64"/>
    <w:rsid w:val="002A48C3"/>
    <w:rsid w:val="002B4479"/>
    <w:rsid w:val="00300B20"/>
    <w:rsid w:val="00345F47"/>
    <w:rsid w:val="00364131"/>
    <w:rsid w:val="00370A53"/>
    <w:rsid w:val="003A5B01"/>
    <w:rsid w:val="0040126E"/>
    <w:rsid w:val="00430DB8"/>
    <w:rsid w:val="00452885"/>
    <w:rsid w:val="004C13BC"/>
    <w:rsid w:val="00522116"/>
    <w:rsid w:val="0055021C"/>
    <w:rsid w:val="005540B3"/>
    <w:rsid w:val="005766D3"/>
    <w:rsid w:val="00585E5E"/>
    <w:rsid w:val="005B41AA"/>
    <w:rsid w:val="005E16A3"/>
    <w:rsid w:val="006A6375"/>
    <w:rsid w:val="006E3308"/>
    <w:rsid w:val="00713D89"/>
    <w:rsid w:val="00774B3B"/>
    <w:rsid w:val="007A7504"/>
    <w:rsid w:val="007E561B"/>
    <w:rsid w:val="00810055"/>
    <w:rsid w:val="00827E5C"/>
    <w:rsid w:val="00860924"/>
    <w:rsid w:val="008629CA"/>
    <w:rsid w:val="00865CE4"/>
    <w:rsid w:val="00872456"/>
    <w:rsid w:val="008762E0"/>
    <w:rsid w:val="00890EAB"/>
    <w:rsid w:val="00895E6A"/>
    <w:rsid w:val="008A38AE"/>
    <w:rsid w:val="008D58E9"/>
    <w:rsid w:val="00974DB0"/>
    <w:rsid w:val="00980512"/>
    <w:rsid w:val="009A17E4"/>
    <w:rsid w:val="009B3C7F"/>
    <w:rsid w:val="009B6E14"/>
    <w:rsid w:val="009C692A"/>
    <w:rsid w:val="009D53A4"/>
    <w:rsid w:val="009E5D05"/>
    <w:rsid w:val="00B318FF"/>
    <w:rsid w:val="00B426C2"/>
    <w:rsid w:val="00B47826"/>
    <w:rsid w:val="00BA31F7"/>
    <w:rsid w:val="00C73BD5"/>
    <w:rsid w:val="00C82D58"/>
    <w:rsid w:val="00CB2DF0"/>
    <w:rsid w:val="00DB0BDE"/>
    <w:rsid w:val="00DC3894"/>
    <w:rsid w:val="00DE388D"/>
    <w:rsid w:val="00DE4060"/>
    <w:rsid w:val="00DF456A"/>
    <w:rsid w:val="00E409E5"/>
    <w:rsid w:val="00EA7DC6"/>
    <w:rsid w:val="00EC696E"/>
    <w:rsid w:val="00EF37A6"/>
    <w:rsid w:val="00F0763B"/>
    <w:rsid w:val="00F40797"/>
    <w:rsid w:val="00F43784"/>
    <w:rsid w:val="00F54ACA"/>
    <w:rsid w:val="00FC7520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CFDD"/>
  <w15:docId w15:val="{568A02BD-6CE2-4D95-BC8E-420CBA5A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540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540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B0BD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B0BD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B0BDE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DB0BD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00B20"/>
    <w:pPr>
      <w:ind w:left="720"/>
      <w:contextualSpacing/>
    </w:pPr>
  </w:style>
  <w:style w:type="table" w:styleId="Rcsostblzat">
    <w:name w:val="Table Grid"/>
    <w:basedOn w:val="Normltblzat"/>
    <w:uiPriority w:val="59"/>
    <w:rsid w:val="00BA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2jellszn">
    <w:name w:val="Light Shading Accent 2"/>
    <w:basedOn w:val="Normltblzat"/>
    <w:uiPriority w:val="60"/>
    <w:rsid w:val="00B318F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76415-BD97-4452-8FDD-0AFFA26D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1542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Palócz Bence</dc:creator>
  <cp:lastModifiedBy>EDU_GDWF_2181@sulid.hu</cp:lastModifiedBy>
  <cp:revision>3</cp:revision>
  <cp:lastPrinted>2019-09-27T11:49:00Z</cp:lastPrinted>
  <dcterms:created xsi:type="dcterms:W3CDTF">2019-11-13T07:37:00Z</dcterms:created>
  <dcterms:modified xsi:type="dcterms:W3CDTF">2019-11-13T07:38:00Z</dcterms:modified>
</cp:coreProperties>
</file>